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3F" w:rsidRPr="00664306" w:rsidRDefault="002A373F" w:rsidP="00041B28">
      <w:pPr>
        <w:tabs>
          <w:tab w:val="left" w:pos="426"/>
        </w:tabs>
        <w:spacing w:after="0" w:line="312" w:lineRule="auto"/>
        <w:rPr>
          <w:rFonts w:ascii="Arial" w:hAnsi="Arial" w:cs="Arial"/>
        </w:rPr>
      </w:pPr>
      <w:r w:rsidRPr="00664306">
        <w:rPr>
          <w:rFonts w:ascii="Arial" w:hAnsi="Arial" w:cs="Arial"/>
        </w:rPr>
        <w:t>D.</w:t>
      </w:r>
      <w:r w:rsidR="00E462E6" w:rsidRPr="00664306">
        <w:rPr>
          <w:rFonts w:ascii="Arial" w:hAnsi="Arial" w:cs="Arial"/>
        </w:rPr>
        <w:t>020</w:t>
      </w:r>
      <w:r w:rsidR="00664306" w:rsidRPr="00664306">
        <w:rPr>
          <w:rFonts w:ascii="Arial" w:hAnsi="Arial" w:cs="Arial"/>
        </w:rPr>
        <w:t>.5</w:t>
      </w:r>
      <w:r w:rsidR="00E462E6" w:rsidRPr="00664306">
        <w:rPr>
          <w:rFonts w:ascii="Arial" w:hAnsi="Arial" w:cs="Arial"/>
        </w:rPr>
        <w:t>.</w:t>
      </w:r>
      <w:r w:rsidR="00CC3124" w:rsidRPr="00664306">
        <w:rPr>
          <w:rFonts w:ascii="Arial" w:hAnsi="Arial" w:cs="Arial"/>
        </w:rPr>
        <w:t>MF.</w:t>
      </w:r>
      <w:r w:rsidR="00E462E6" w:rsidRPr="00664306">
        <w:rPr>
          <w:rFonts w:ascii="Arial" w:hAnsi="Arial" w:cs="Arial"/>
        </w:rPr>
        <w:t>2024</w:t>
      </w:r>
    </w:p>
    <w:p w:rsidR="00D0405A" w:rsidRPr="00664306" w:rsidRDefault="00D0405A" w:rsidP="00041B28">
      <w:pPr>
        <w:tabs>
          <w:tab w:val="left" w:pos="426"/>
        </w:tabs>
        <w:spacing w:after="0" w:line="312" w:lineRule="auto"/>
        <w:rPr>
          <w:rFonts w:ascii="Arial" w:hAnsi="Arial" w:cs="Arial"/>
        </w:rPr>
      </w:pPr>
    </w:p>
    <w:p w:rsidR="00D0405A" w:rsidRDefault="00D0405A" w:rsidP="00041B28">
      <w:pPr>
        <w:tabs>
          <w:tab w:val="left" w:pos="426"/>
        </w:tabs>
        <w:spacing w:after="0" w:line="312" w:lineRule="auto"/>
        <w:rPr>
          <w:rFonts w:ascii="Arial" w:hAnsi="Arial" w:cs="Arial"/>
          <w:sz w:val="24"/>
          <w:szCs w:val="24"/>
        </w:rPr>
      </w:pPr>
    </w:p>
    <w:p w:rsidR="00D0405A" w:rsidRPr="00664306" w:rsidRDefault="00D0405A" w:rsidP="00D0405A">
      <w:pPr>
        <w:tabs>
          <w:tab w:val="left" w:pos="426"/>
          <w:tab w:val="left" w:pos="709"/>
          <w:tab w:val="left" w:pos="851"/>
        </w:tabs>
        <w:spacing w:after="0" w:line="312" w:lineRule="auto"/>
        <w:rPr>
          <w:rFonts w:ascii="Arial" w:hAnsi="Arial" w:cs="Arial"/>
        </w:rPr>
      </w:pPr>
    </w:p>
    <w:p w:rsidR="002A373F" w:rsidRPr="00664306" w:rsidRDefault="002A373F" w:rsidP="00CF2D27">
      <w:pPr>
        <w:tabs>
          <w:tab w:val="left" w:pos="567"/>
          <w:tab w:val="left" w:pos="709"/>
          <w:tab w:val="left" w:pos="851"/>
        </w:tabs>
        <w:spacing w:after="0" w:line="312" w:lineRule="auto"/>
        <w:jc w:val="center"/>
        <w:rPr>
          <w:rFonts w:ascii="Arial" w:hAnsi="Arial" w:cs="Arial"/>
          <w:b/>
        </w:rPr>
      </w:pPr>
      <w:r w:rsidRPr="00664306">
        <w:rPr>
          <w:rFonts w:ascii="Arial" w:hAnsi="Arial" w:cs="Arial"/>
          <w:b/>
        </w:rPr>
        <w:t xml:space="preserve">ZARZĄDZENIE NR  </w:t>
      </w:r>
      <w:r w:rsidR="00664306">
        <w:rPr>
          <w:rFonts w:ascii="Arial" w:hAnsi="Arial" w:cs="Arial"/>
          <w:b/>
        </w:rPr>
        <w:t>5</w:t>
      </w:r>
      <w:r w:rsidR="00D81676" w:rsidRPr="00664306">
        <w:rPr>
          <w:rFonts w:ascii="Arial" w:hAnsi="Arial" w:cs="Arial"/>
          <w:b/>
        </w:rPr>
        <w:t>/</w:t>
      </w:r>
      <w:r w:rsidRPr="00664306">
        <w:rPr>
          <w:rFonts w:ascii="Arial" w:hAnsi="Arial" w:cs="Arial"/>
          <w:b/>
        </w:rPr>
        <w:t>202</w:t>
      </w:r>
      <w:r w:rsidR="00202323">
        <w:rPr>
          <w:rFonts w:ascii="Arial" w:hAnsi="Arial" w:cs="Arial"/>
          <w:b/>
        </w:rPr>
        <w:t>5</w:t>
      </w:r>
    </w:p>
    <w:p w:rsidR="002A373F" w:rsidRPr="00664306" w:rsidRDefault="002A373F" w:rsidP="00041B28">
      <w:pPr>
        <w:spacing w:after="0" w:line="312" w:lineRule="auto"/>
        <w:jc w:val="center"/>
        <w:rPr>
          <w:rFonts w:ascii="Arial" w:hAnsi="Arial" w:cs="Arial"/>
          <w:b/>
        </w:rPr>
      </w:pPr>
      <w:r w:rsidRPr="00664306">
        <w:rPr>
          <w:rFonts w:ascii="Arial" w:hAnsi="Arial" w:cs="Arial"/>
          <w:b/>
        </w:rPr>
        <w:t>Dyrektora Urzędu Pracy m. st. Warszawy</w:t>
      </w:r>
    </w:p>
    <w:p w:rsidR="002A373F" w:rsidRPr="00664306" w:rsidRDefault="002A373F" w:rsidP="00041B28">
      <w:pPr>
        <w:spacing w:after="0"/>
        <w:jc w:val="center"/>
        <w:rPr>
          <w:rFonts w:ascii="Arial" w:hAnsi="Arial" w:cs="Arial"/>
          <w:b/>
        </w:rPr>
      </w:pPr>
      <w:r w:rsidRPr="00664306">
        <w:rPr>
          <w:rFonts w:ascii="Arial" w:hAnsi="Arial" w:cs="Arial"/>
          <w:b/>
        </w:rPr>
        <w:t xml:space="preserve">z dnia </w:t>
      </w:r>
      <w:r w:rsidR="00664306" w:rsidRPr="00664306">
        <w:rPr>
          <w:rFonts w:ascii="Arial" w:hAnsi="Arial" w:cs="Arial"/>
          <w:b/>
        </w:rPr>
        <w:t>28 lutego</w:t>
      </w:r>
      <w:r w:rsidR="00202323">
        <w:rPr>
          <w:rFonts w:ascii="Arial" w:hAnsi="Arial" w:cs="Arial"/>
          <w:b/>
        </w:rPr>
        <w:t xml:space="preserve"> </w:t>
      </w:r>
      <w:r w:rsidRPr="00664306">
        <w:rPr>
          <w:rFonts w:ascii="Arial" w:hAnsi="Arial" w:cs="Arial"/>
          <w:b/>
        </w:rPr>
        <w:t>202</w:t>
      </w:r>
      <w:r w:rsidR="00202323">
        <w:rPr>
          <w:rFonts w:ascii="Arial" w:hAnsi="Arial" w:cs="Arial"/>
          <w:b/>
        </w:rPr>
        <w:t>5</w:t>
      </w:r>
      <w:r w:rsidRPr="00664306">
        <w:rPr>
          <w:rFonts w:ascii="Arial" w:hAnsi="Arial" w:cs="Arial"/>
          <w:b/>
        </w:rPr>
        <w:t xml:space="preserve"> r.</w:t>
      </w:r>
    </w:p>
    <w:p w:rsidR="00B82179" w:rsidRPr="00664306" w:rsidRDefault="00B82179" w:rsidP="00B67388">
      <w:pPr>
        <w:spacing w:after="120"/>
        <w:jc w:val="center"/>
        <w:rPr>
          <w:rFonts w:ascii="Arial" w:hAnsi="Arial" w:cs="Arial"/>
          <w:b/>
        </w:rPr>
      </w:pPr>
    </w:p>
    <w:p w:rsidR="008C6291" w:rsidRPr="00664306" w:rsidRDefault="008C6291" w:rsidP="008C6291">
      <w:pPr>
        <w:rPr>
          <w:rFonts w:ascii="Arial" w:hAnsi="Arial" w:cs="Arial"/>
        </w:rPr>
      </w:pPr>
      <w:r w:rsidRPr="00664306">
        <w:rPr>
          <w:rFonts w:ascii="Arial" w:hAnsi="Arial" w:cs="Arial"/>
        </w:rPr>
        <w:t>w sprawie</w:t>
      </w:r>
      <w:r w:rsidR="009E34EC" w:rsidRPr="00664306">
        <w:rPr>
          <w:rFonts w:ascii="Arial" w:hAnsi="Arial" w:cs="Arial"/>
        </w:rPr>
        <w:t>:</w:t>
      </w:r>
      <w:r w:rsidRPr="00664306">
        <w:rPr>
          <w:rFonts w:ascii="Arial" w:hAnsi="Arial" w:cs="Arial"/>
        </w:rPr>
        <w:t xml:space="preserve"> wprowadz</w:t>
      </w:r>
      <w:r w:rsidR="00774705" w:rsidRPr="00664306">
        <w:rPr>
          <w:rFonts w:ascii="Arial" w:hAnsi="Arial" w:cs="Arial"/>
        </w:rPr>
        <w:t xml:space="preserve">enia </w:t>
      </w:r>
      <w:r w:rsidRPr="00664306">
        <w:rPr>
          <w:rFonts w:ascii="Arial" w:hAnsi="Arial" w:cs="Arial"/>
        </w:rPr>
        <w:t>Kodeksu etyki pracowników Urzędu Pracy m.st. Warszawy</w:t>
      </w:r>
      <w:r w:rsidR="00AF6369" w:rsidRPr="00664306">
        <w:rPr>
          <w:rFonts w:ascii="Arial" w:hAnsi="Arial" w:cs="Arial"/>
        </w:rPr>
        <w:t xml:space="preserve"> oraz Procedury postępowania w przypadku zwyczajowych dowodów wdzięczności i prowadzenia rejestru korzyści.</w:t>
      </w:r>
    </w:p>
    <w:p w:rsidR="00AF6369" w:rsidRPr="00664306" w:rsidRDefault="00AF6369" w:rsidP="008C6291">
      <w:pPr>
        <w:rPr>
          <w:rFonts w:ascii="Arial" w:hAnsi="Arial" w:cs="Arial"/>
        </w:rPr>
      </w:pPr>
    </w:p>
    <w:p w:rsidR="00AF7B20" w:rsidRPr="00664306" w:rsidRDefault="00FB49CD" w:rsidP="00AF7B20">
      <w:pPr>
        <w:tabs>
          <w:tab w:val="left" w:pos="567"/>
        </w:tabs>
        <w:spacing w:after="120"/>
        <w:rPr>
          <w:rFonts w:ascii="Arial" w:eastAsia="Arial" w:hAnsi="Arial" w:cs="Arial"/>
          <w:bCs/>
        </w:rPr>
      </w:pPr>
      <w:r w:rsidRPr="00664306">
        <w:rPr>
          <w:rFonts w:ascii="Arial" w:eastAsia="Arial" w:hAnsi="Arial" w:cs="Arial"/>
          <w:bCs/>
        </w:rPr>
        <w:t>Na podstawie § 8 ust. 3 pkt 8 Zarządzenia nr 4572/2010 Prezydenta miasta stołecznego Warszawy z dnia 29 kwietnia 2010 r. w sprawie ustalenia regulaminu organizacyjnego Urzędu Pracy miasta stołecznego Warszawy, zmienionego Zarządzeniem nr 5351/2010 Prezydenta miasta stołecznego Warszawy z dnia 17 września 2010 r., Zarządzeniem nr 12/2018 Prezydenta miasta stołecznego Warszawy z dnia 5 stycznia 2018 r., Zarządzeniem nr 1188/2019 Prezydenta miasta stołecznego Warszawy  z dnia 11 lipca 2019 r., Zarządzeniem nr 3/2020 Prezydenta miasta stołecznego War</w:t>
      </w:r>
      <w:r w:rsidR="00177A6E" w:rsidRPr="00664306">
        <w:rPr>
          <w:rFonts w:ascii="Arial" w:eastAsia="Arial" w:hAnsi="Arial" w:cs="Arial"/>
          <w:bCs/>
        </w:rPr>
        <w:t>szawy z dnia 2 stycznia 2020 r.</w:t>
      </w:r>
      <w:r w:rsidR="009A6200" w:rsidRPr="00664306">
        <w:rPr>
          <w:rFonts w:ascii="Arial" w:eastAsia="Arial" w:hAnsi="Arial" w:cs="Arial"/>
          <w:bCs/>
        </w:rPr>
        <w:t xml:space="preserve">, </w:t>
      </w:r>
      <w:r w:rsidR="00177A6E" w:rsidRPr="00664306">
        <w:rPr>
          <w:rFonts w:ascii="Arial" w:eastAsia="Arial" w:hAnsi="Arial" w:cs="Arial"/>
          <w:bCs/>
        </w:rPr>
        <w:t>Zarządzeniem  nr 1122/2020 Prezydenta m.st. Warszawy z dnia 8 września 2020 r.</w:t>
      </w:r>
      <w:r w:rsidR="009A6200" w:rsidRPr="00664306">
        <w:rPr>
          <w:rFonts w:ascii="Arial" w:eastAsia="Arial" w:hAnsi="Arial" w:cs="Arial"/>
          <w:bCs/>
        </w:rPr>
        <w:t>,</w:t>
      </w:r>
      <w:r w:rsidR="00177A6E" w:rsidRPr="00664306">
        <w:rPr>
          <w:rFonts w:ascii="Arial" w:eastAsia="Arial" w:hAnsi="Arial" w:cs="Arial"/>
          <w:bCs/>
        </w:rPr>
        <w:t xml:space="preserve"> </w:t>
      </w:r>
      <w:r w:rsidRPr="00664306">
        <w:rPr>
          <w:rFonts w:ascii="Arial" w:eastAsia="Arial" w:hAnsi="Arial" w:cs="Arial"/>
          <w:bCs/>
        </w:rPr>
        <w:t>Zarządzeniem nr 978/2024 Prezydenta miasta stołecznego Warszawy z dnia 3 czerwca 2024 r</w:t>
      </w:r>
      <w:r w:rsidR="00DE72F5" w:rsidRPr="00664306">
        <w:rPr>
          <w:rFonts w:ascii="Arial" w:eastAsia="Arial" w:hAnsi="Arial" w:cs="Arial"/>
          <w:bCs/>
        </w:rPr>
        <w:t>., zarządza się co następuj</w:t>
      </w:r>
    </w:p>
    <w:p w:rsidR="00AF7B20" w:rsidRPr="00664306" w:rsidRDefault="00AF7B20" w:rsidP="00AF7B20">
      <w:pPr>
        <w:pStyle w:val="Akapitzlist"/>
        <w:tabs>
          <w:tab w:val="left" w:pos="567"/>
        </w:tabs>
        <w:spacing w:after="120"/>
        <w:rPr>
          <w:rFonts w:ascii="Arial" w:eastAsia="Arial" w:hAnsi="Arial" w:cs="Arial"/>
          <w:bCs/>
        </w:rPr>
      </w:pPr>
    </w:p>
    <w:p w:rsidR="00202323" w:rsidRPr="00664306" w:rsidRDefault="00AF7B20" w:rsidP="00202323">
      <w:pPr>
        <w:tabs>
          <w:tab w:val="left" w:pos="567"/>
        </w:tabs>
        <w:spacing w:before="240" w:after="120"/>
        <w:rPr>
          <w:rFonts w:ascii="Arial" w:hAnsi="Arial" w:cs="Arial"/>
        </w:rPr>
      </w:pPr>
      <w:r w:rsidRPr="00664306">
        <w:rPr>
          <w:rFonts w:ascii="Arial" w:eastAsia="Arial" w:hAnsi="Arial" w:cs="Arial"/>
          <w:b/>
          <w:bCs/>
        </w:rPr>
        <w:t xml:space="preserve">       </w:t>
      </w:r>
      <w:r w:rsidR="00AF6369" w:rsidRPr="00664306">
        <w:rPr>
          <w:rFonts w:ascii="Arial" w:eastAsia="Arial" w:hAnsi="Arial" w:cs="Arial"/>
          <w:b/>
          <w:bCs/>
        </w:rPr>
        <w:t xml:space="preserve">    </w:t>
      </w:r>
      <w:r w:rsidR="002A373F" w:rsidRPr="00664306">
        <w:rPr>
          <w:rFonts w:ascii="Arial" w:eastAsia="Arial" w:hAnsi="Arial" w:cs="Arial"/>
          <w:b/>
          <w:bCs/>
        </w:rPr>
        <w:t>§ 1.</w:t>
      </w:r>
      <w:r w:rsidR="002A373F" w:rsidRPr="00664306">
        <w:rPr>
          <w:rFonts w:ascii="Arial" w:eastAsia="Arial" w:hAnsi="Arial" w:cs="Arial"/>
          <w:bCs/>
        </w:rPr>
        <w:t xml:space="preserve"> </w:t>
      </w:r>
      <w:r w:rsidR="006908DB" w:rsidRPr="00664306">
        <w:rPr>
          <w:rFonts w:ascii="Arial" w:eastAsia="Arial" w:hAnsi="Arial" w:cs="Arial"/>
          <w:bCs/>
        </w:rPr>
        <w:t>Wprowadza się</w:t>
      </w:r>
      <w:r w:rsidR="00DE72F5" w:rsidRPr="00664306">
        <w:rPr>
          <w:rFonts w:ascii="Arial" w:hAnsi="Arial" w:cs="Arial"/>
        </w:rPr>
        <w:t xml:space="preserve"> </w:t>
      </w:r>
      <w:r w:rsidR="00DE72F5" w:rsidRPr="00664306">
        <w:rPr>
          <w:rFonts w:ascii="Arial" w:hAnsi="Arial" w:cs="Arial"/>
          <w:color w:val="000000" w:themeColor="text1"/>
        </w:rPr>
        <w:t>Kodeks etyki pracowników Urzędu Pracy m.st. Warszawy</w:t>
      </w:r>
      <w:r w:rsidR="003675EC" w:rsidRPr="00664306">
        <w:rPr>
          <w:rFonts w:ascii="Arial" w:hAnsi="Arial" w:cs="Arial"/>
        </w:rPr>
        <w:t>,</w:t>
      </w:r>
      <w:r w:rsidR="00774705" w:rsidRPr="00664306">
        <w:rPr>
          <w:rFonts w:ascii="Arial" w:hAnsi="Arial" w:cs="Arial"/>
        </w:rPr>
        <w:t xml:space="preserve"> w brzmieniu stanowiący</w:t>
      </w:r>
      <w:r w:rsidR="00DE72F5" w:rsidRPr="00664306">
        <w:rPr>
          <w:rFonts w:ascii="Arial" w:hAnsi="Arial" w:cs="Arial"/>
        </w:rPr>
        <w:t>m</w:t>
      </w:r>
      <w:r w:rsidR="003038EE" w:rsidRPr="00664306">
        <w:rPr>
          <w:rFonts w:ascii="Arial" w:hAnsi="Arial" w:cs="Arial"/>
        </w:rPr>
        <w:t xml:space="preserve"> załącznik nr 1 do </w:t>
      </w:r>
      <w:r w:rsidR="00AF5351" w:rsidRPr="00664306">
        <w:rPr>
          <w:rFonts w:ascii="Arial" w:hAnsi="Arial" w:cs="Arial"/>
        </w:rPr>
        <w:t>zarządzenia</w:t>
      </w:r>
      <w:r w:rsidR="00C322EA" w:rsidRPr="00664306">
        <w:rPr>
          <w:rFonts w:ascii="Arial" w:hAnsi="Arial" w:cs="Arial"/>
        </w:rPr>
        <w:t>.</w:t>
      </w:r>
    </w:p>
    <w:p w:rsidR="00774705" w:rsidRPr="00664306" w:rsidRDefault="00774705" w:rsidP="00202323">
      <w:pPr>
        <w:tabs>
          <w:tab w:val="left" w:pos="567"/>
          <w:tab w:val="left" w:pos="851"/>
        </w:tabs>
        <w:spacing w:before="240" w:after="120"/>
        <w:rPr>
          <w:rFonts w:ascii="Arial" w:hAnsi="Arial" w:cs="Arial"/>
        </w:rPr>
      </w:pPr>
      <w:r w:rsidRPr="00664306">
        <w:rPr>
          <w:rFonts w:ascii="Arial" w:hAnsi="Arial" w:cs="Arial"/>
        </w:rPr>
        <w:t xml:space="preserve">       </w:t>
      </w:r>
      <w:r w:rsidR="00AF6369" w:rsidRPr="00664306">
        <w:rPr>
          <w:rFonts w:ascii="Arial" w:hAnsi="Arial" w:cs="Arial"/>
        </w:rPr>
        <w:t xml:space="preserve">    </w:t>
      </w:r>
      <w:r w:rsidR="00C322EA" w:rsidRPr="00664306">
        <w:rPr>
          <w:rFonts w:ascii="Arial" w:eastAsia="Arial" w:hAnsi="Arial" w:cs="Arial"/>
          <w:b/>
          <w:bCs/>
        </w:rPr>
        <w:t>§ 2.</w:t>
      </w:r>
      <w:r w:rsidR="00AF6369" w:rsidRPr="00664306">
        <w:rPr>
          <w:rFonts w:ascii="Arial" w:eastAsia="Arial" w:hAnsi="Arial" w:cs="Arial"/>
          <w:bCs/>
        </w:rPr>
        <w:t xml:space="preserve"> </w:t>
      </w:r>
      <w:r w:rsidR="00DE72F5" w:rsidRPr="00664306">
        <w:rPr>
          <w:rFonts w:ascii="Arial" w:eastAsia="Arial" w:hAnsi="Arial" w:cs="Arial"/>
          <w:bCs/>
        </w:rPr>
        <w:t>Wprowadza się</w:t>
      </w:r>
      <w:r w:rsidR="00DE72F5" w:rsidRPr="00664306">
        <w:rPr>
          <w:rFonts w:ascii="Arial" w:eastAsia="Arial" w:hAnsi="Arial" w:cs="Arial"/>
          <w:b/>
          <w:bCs/>
        </w:rPr>
        <w:t xml:space="preserve"> </w:t>
      </w:r>
      <w:r w:rsidR="00DE72F5" w:rsidRPr="00664306">
        <w:rPr>
          <w:rFonts w:ascii="Arial" w:hAnsi="Arial" w:cs="Arial"/>
        </w:rPr>
        <w:t>Procedurę postępowania w przypadku zwyczajowych do</w:t>
      </w:r>
      <w:r w:rsidR="00AF6369" w:rsidRPr="00664306">
        <w:rPr>
          <w:rFonts w:ascii="Arial" w:hAnsi="Arial" w:cs="Arial"/>
        </w:rPr>
        <w:t>wodów wdzięczności i prowadzenie</w:t>
      </w:r>
      <w:r w:rsidR="00DE72F5" w:rsidRPr="00664306">
        <w:rPr>
          <w:rFonts w:ascii="Arial" w:hAnsi="Arial" w:cs="Arial"/>
        </w:rPr>
        <w:t xml:space="preserve"> rejestru korzyści,</w:t>
      </w:r>
      <w:r w:rsidRPr="00664306">
        <w:rPr>
          <w:rFonts w:ascii="Arial" w:hAnsi="Arial" w:cs="Arial"/>
        </w:rPr>
        <w:t xml:space="preserve"> </w:t>
      </w:r>
      <w:r w:rsidR="00AF7B20" w:rsidRPr="00664306">
        <w:rPr>
          <w:rFonts w:ascii="Arial" w:hAnsi="Arial" w:cs="Arial"/>
        </w:rPr>
        <w:t>w brzmieniu</w:t>
      </w:r>
      <w:r w:rsidRPr="00664306">
        <w:rPr>
          <w:rFonts w:ascii="Arial" w:hAnsi="Arial" w:cs="Arial"/>
        </w:rPr>
        <w:t xml:space="preserve"> stanowiącym</w:t>
      </w:r>
      <w:r w:rsidR="00DE72F5" w:rsidRPr="00664306">
        <w:rPr>
          <w:rFonts w:ascii="Arial" w:hAnsi="Arial" w:cs="Arial"/>
        </w:rPr>
        <w:t xml:space="preserve"> załącznik nr 2 do zarządzenia.</w:t>
      </w:r>
    </w:p>
    <w:p w:rsidR="00DE72F5" w:rsidRPr="00664306" w:rsidRDefault="00AF6369" w:rsidP="00202323">
      <w:pPr>
        <w:tabs>
          <w:tab w:val="left" w:pos="567"/>
        </w:tabs>
        <w:spacing w:before="240" w:after="120"/>
        <w:rPr>
          <w:rFonts w:ascii="Arial" w:eastAsia="Times New Roman" w:hAnsi="Arial" w:cs="Arial"/>
          <w:color w:val="000000"/>
          <w:lang w:eastAsia="pl-PL"/>
        </w:rPr>
      </w:pPr>
      <w:r w:rsidRPr="00664306">
        <w:rPr>
          <w:rFonts w:ascii="Arial" w:hAnsi="Arial" w:cs="Arial"/>
        </w:rPr>
        <w:t xml:space="preserve">           </w:t>
      </w:r>
      <w:r w:rsidRPr="00664306">
        <w:rPr>
          <w:rFonts w:ascii="Arial" w:eastAsia="Arial" w:hAnsi="Arial" w:cs="Arial"/>
          <w:b/>
          <w:bCs/>
        </w:rPr>
        <w:t>§ 3</w:t>
      </w:r>
      <w:r w:rsidR="00DE72F5" w:rsidRPr="00664306">
        <w:rPr>
          <w:rFonts w:ascii="Arial" w:eastAsia="Times New Roman" w:hAnsi="Arial" w:cs="Arial"/>
          <w:bCs/>
          <w:color w:val="000000"/>
          <w:lang w:eastAsia="pl-PL"/>
        </w:rPr>
        <w:t>.</w:t>
      </w:r>
      <w:r w:rsidRPr="00664306">
        <w:rPr>
          <w:rFonts w:ascii="Arial" w:eastAsia="Times New Roman" w:hAnsi="Arial" w:cs="Arial"/>
          <w:bCs/>
          <w:color w:val="000000"/>
          <w:lang w:eastAsia="pl-PL"/>
        </w:rPr>
        <w:t>1.</w:t>
      </w:r>
      <w:r w:rsidR="00AF7B20" w:rsidRPr="00664306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DE72F5" w:rsidRPr="00664306">
        <w:rPr>
          <w:rFonts w:ascii="Arial" w:eastAsia="Times New Roman" w:hAnsi="Arial" w:cs="Arial"/>
          <w:bCs/>
          <w:color w:val="000000"/>
          <w:lang w:eastAsia="pl-PL"/>
        </w:rPr>
        <w:t xml:space="preserve">Wprowadza się </w:t>
      </w:r>
      <w:r w:rsidR="00DE72F5" w:rsidRPr="00664306">
        <w:rPr>
          <w:rFonts w:ascii="Arial" w:eastAsia="Times New Roman" w:hAnsi="Arial" w:cs="Arial"/>
          <w:color w:val="000000"/>
          <w:lang w:eastAsia="pl-PL"/>
        </w:rPr>
        <w:t>Wykaz stanowisk i czynności narażonych na zwiększone prawdopodobieństwo wystąpienia nadużyć w tym korupcji,</w:t>
      </w:r>
      <w:r w:rsidR="00774705" w:rsidRPr="00664306">
        <w:rPr>
          <w:rFonts w:ascii="Arial" w:eastAsia="Times New Roman" w:hAnsi="Arial" w:cs="Arial"/>
          <w:color w:val="000000"/>
          <w:lang w:eastAsia="pl-PL"/>
        </w:rPr>
        <w:t xml:space="preserve"> w brzmieniu stanowiącym załącznik     nr 3 do zarządzenia.</w:t>
      </w:r>
    </w:p>
    <w:p w:rsidR="00774705" w:rsidRPr="00664306" w:rsidRDefault="00E623A0" w:rsidP="00774705">
      <w:pPr>
        <w:tabs>
          <w:tab w:val="left" w:pos="567"/>
        </w:tabs>
        <w:spacing w:after="120"/>
        <w:rPr>
          <w:rFonts w:ascii="Arial" w:eastAsia="Times New Roman" w:hAnsi="Arial" w:cs="Arial"/>
          <w:color w:val="000000"/>
          <w:lang w:eastAsia="pl-PL"/>
        </w:rPr>
      </w:pPr>
      <w:r w:rsidRPr="00664306">
        <w:rPr>
          <w:rFonts w:ascii="Arial" w:eastAsia="Times New Roman" w:hAnsi="Arial" w:cs="Arial"/>
          <w:color w:val="000000"/>
          <w:lang w:eastAsia="pl-PL"/>
        </w:rPr>
        <w:t xml:space="preserve">              </w:t>
      </w:r>
      <w:r w:rsidR="00AF6369" w:rsidRPr="00664306">
        <w:rPr>
          <w:rFonts w:ascii="Arial" w:eastAsia="Times New Roman" w:hAnsi="Arial" w:cs="Arial"/>
          <w:color w:val="000000"/>
          <w:lang w:eastAsia="pl-PL"/>
        </w:rPr>
        <w:t xml:space="preserve">2. </w:t>
      </w:r>
      <w:r w:rsidR="00774705" w:rsidRPr="00664306">
        <w:rPr>
          <w:rFonts w:ascii="Arial" w:eastAsia="Times New Roman" w:hAnsi="Arial" w:cs="Arial"/>
          <w:color w:val="000000"/>
          <w:lang w:eastAsia="pl-PL"/>
        </w:rPr>
        <w:t>Wprowadza się</w:t>
      </w:r>
      <w:r w:rsidR="003C502A" w:rsidRPr="00664306">
        <w:rPr>
          <w:rFonts w:ascii="Arial" w:eastAsia="Times New Roman" w:hAnsi="Arial" w:cs="Arial"/>
          <w:color w:val="000000"/>
          <w:lang w:eastAsia="pl-PL"/>
        </w:rPr>
        <w:t xml:space="preserve"> Wykaz obszarów podatnych na występowanie nadużyć wraz z rodzajami </w:t>
      </w:r>
      <w:proofErr w:type="spellStart"/>
      <w:r w:rsidR="003C502A" w:rsidRPr="00664306">
        <w:rPr>
          <w:rFonts w:ascii="Arial" w:eastAsia="Times New Roman" w:hAnsi="Arial" w:cs="Arial"/>
          <w:color w:val="000000"/>
          <w:lang w:eastAsia="pl-PL"/>
        </w:rPr>
        <w:t>ryzyk</w:t>
      </w:r>
      <w:proofErr w:type="spellEnd"/>
      <w:r w:rsidR="003C502A" w:rsidRPr="00664306">
        <w:rPr>
          <w:rFonts w:ascii="Arial" w:eastAsia="Times New Roman" w:hAnsi="Arial" w:cs="Arial"/>
          <w:color w:val="000000"/>
          <w:lang w:eastAsia="pl-PL"/>
        </w:rPr>
        <w:t xml:space="preserve"> korupcyjnych oraz zalecanymi mechanizmami kontrolnymi, w brzmieniu stanowiącym załącznik nr 4 do zarządzenia.</w:t>
      </w:r>
    </w:p>
    <w:p w:rsidR="00945E54" w:rsidRPr="00202323" w:rsidRDefault="00945E54" w:rsidP="00202323">
      <w:pPr>
        <w:tabs>
          <w:tab w:val="left" w:pos="567"/>
          <w:tab w:val="left" w:pos="709"/>
          <w:tab w:val="left" w:pos="851"/>
        </w:tabs>
        <w:spacing w:before="240" w:after="120"/>
        <w:rPr>
          <w:rFonts w:ascii="Arial" w:eastAsia="Arial" w:hAnsi="Arial" w:cs="Arial"/>
          <w:bCs/>
        </w:rPr>
      </w:pPr>
      <w:r w:rsidRPr="00664306">
        <w:rPr>
          <w:rFonts w:ascii="Arial" w:eastAsia="Arial" w:hAnsi="Arial" w:cs="Arial"/>
          <w:b/>
          <w:bCs/>
        </w:rPr>
        <w:t xml:space="preserve">      </w:t>
      </w:r>
      <w:r w:rsidR="00AF6369" w:rsidRPr="00664306">
        <w:rPr>
          <w:rFonts w:ascii="Arial" w:eastAsia="Arial" w:hAnsi="Arial" w:cs="Arial"/>
          <w:b/>
          <w:bCs/>
        </w:rPr>
        <w:t xml:space="preserve">   </w:t>
      </w:r>
      <w:r w:rsidRPr="00664306">
        <w:rPr>
          <w:rFonts w:ascii="Arial" w:eastAsia="Arial" w:hAnsi="Arial" w:cs="Arial"/>
          <w:b/>
          <w:bCs/>
        </w:rPr>
        <w:t xml:space="preserve"> </w:t>
      </w:r>
      <w:r w:rsidR="00E623A0" w:rsidRPr="00664306">
        <w:rPr>
          <w:rFonts w:ascii="Arial" w:eastAsia="Arial" w:hAnsi="Arial" w:cs="Arial"/>
          <w:b/>
          <w:bCs/>
        </w:rPr>
        <w:t xml:space="preserve"> </w:t>
      </w:r>
      <w:r w:rsidRPr="00664306">
        <w:rPr>
          <w:rFonts w:ascii="Arial" w:eastAsia="Arial" w:hAnsi="Arial" w:cs="Arial"/>
          <w:b/>
          <w:bCs/>
        </w:rPr>
        <w:t xml:space="preserve">§ </w:t>
      </w:r>
      <w:r w:rsidR="00AF6369" w:rsidRPr="00664306">
        <w:rPr>
          <w:rFonts w:ascii="Arial" w:eastAsia="Arial" w:hAnsi="Arial" w:cs="Arial"/>
          <w:b/>
          <w:bCs/>
        </w:rPr>
        <w:t>4.</w:t>
      </w:r>
      <w:r w:rsidR="00AF6369" w:rsidRPr="00664306">
        <w:rPr>
          <w:rFonts w:ascii="Arial" w:eastAsia="Arial" w:hAnsi="Arial" w:cs="Arial"/>
          <w:bCs/>
        </w:rPr>
        <w:t>1.</w:t>
      </w:r>
      <w:r w:rsidR="00ED27FE" w:rsidRPr="00664306">
        <w:rPr>
          <w:rFonts w:ascii="Arial" w:eastAsia="Arial" w:hAnsi="Arial" w:cs="Arial"/>
          <w:b/>
          <w:bCs/>
        </w:rPr>
        <w:t xml:space="preserve"> </w:t>
      </w:r>
      <w:r w:rsidRPr="00664306">
        <w:rPr>
          <w:rFonts w:ascii="Arial" w:eastAsia="Arial" w:hAnsi="Arial" w:cs="Arial"/>
          <w:bCs/>
        </w:rPr>
        <w:t>Pr</w:t>
      </w:r>
      <w:r w:rsidR="00ED27FE" w:rsidRPr="00664306">
        <w:rPr>
          <w:rFonts w:ascii="Arial" w:eastAsia="Arial" w:hAnsi="Arial" w:cs="Arial"/>
          <w:bCs/>
        </w:rPr>
        <w:t>acownicy Urzę</w:t>
      </w:r>
      <w:r w:rsidRPr="00664306">
        <w:rPr>
          <w:rFonts w:ascii="Arial" w:eastAsia="Arial" w:hAnsi="Arial" w:cs="Arial"/>
          <w:bCs/>
        </w:rPr>
        <w:t>du Pracy m.st. Warszawy zobowiązani są do zapozna</w:t>
      </w:r>
      <w:r w:rsidR="00ED27FE" w:rsidRPr="00664306">
        <w:rPr>
          <w:rFonts w:ascii="Arial" w:eastAsia="Arial" w:hAnsi="Arial" w:cs="Arial"/>
          <w:bCs/>
        </w:rPr>
        <w:t>n</w:t>
      </w:r>
      <w:r w:rsidRPr="00664306">
        <w:rPr>
          <w:rFonts w:ascii="Arial" w:eastAsia="Arial" w:hAnsi="Arial" w:cs="Arial"/>
          <w:bCs/>
        </w:rPr>
        <w:t xml:space="preserve">ia się </w:t>
      </w:r>
      <w:r w:rsidR="00202323">
        <w:rPr>
          <w:rFonts w:ascii="Arial" w:eastAsia="Arial" w:hAnsi="Arial" w:cs="Arial"/>
          <w:bCs/>
        </w:rPr>
        <w:t xml:space="preserve">           </w:t>
      </w:r>
      <w:r w:rsidRPr="00664306">
        <w:rPr>
          <w:rFonts w:ascii="Arial" w:eastAsia="Arial" w:hAnsi="Arial" w:cs="Arial"/>
          <w:bCs/>
        </w:rPr>
        <w:t xml:space="preserve">z </w:t>
      </w:r>
      <w:r w:rsidR="00ED27FE" w:rsidRPr="00664306">
        <w:rPr>
          <w:rFonts w:ascii="Arial" w:eastAsia="Arial" w:hAnsi="Arial" w:cs="Arial"/>
          <w:bCs/>
        </w:rPr>
        <w:t>Kodeksem etyki pracowników Urzędu Pracy m.st. Warszawy oraz  z</w:t>
      </w:r>
      <w:r w:rsidR="00ED27FE" w:rsidRPr="00664306">
        <w:rPr>
          <w:rFonts w:ascii="Arial" w:hAnsi="Arial" w:cs="Arial"/>
        </w:rPr>
        <w:t xml:space="preserve"> Procedurą postępowania                              w przypadku zwyczajowych dowodów wdzięczności i prowadzenie rejestru korzyści</w:t>
      </w:r>
      <w:r w:rsidR="00CF2D27" w:rsidRPr="00664306">
        <w:rPr>
          <w:rFonts w:ascii="Arial" w:hAnsi="Arial" w:cs="Arial"/>
        </w:rPr>
        <w:t>.</w:t>
      </w:r>
    </w:p>
    <w:p w:rsidR="00CF2D27" w:rsidRPr="00664306" w:rsidRDefault="00ED27FE" w:rsidP="00CF2D27">
      <w:pPr>
        <w:tabs>
          <w:tab w:val="left" w:pos="567"/>
          <w:tab w:val="left" w:pos="851"/>
        </w:tabs>
        <w:spacing w:after="120"/>
        <w:rPr>
          <w:rFonts w:ascii="Arial" w:eastAsia="Times New Roman" w:hAnsi="Arial" w:cs="Arial"/>
          <w:color w:val="000000"/>
          <w:lang w:eastAsia="pl-PL"/>
        </w:rPr>
      </w:pPr>
      <w:r w:rsidRPr="00664306">
        <w:rPr>
          <w:rFonts w:ascii="Arial" w:eastAsia="Times New Roman" w:hAnsi="Arial" w:cs="Arial"/>
          <w:color w:val="000000"/>
          <w:lang w:eastAsia="pl-PL"/>
        </w:rPr>
        <w:t xml:space="preserve">           </w:t>
      </w:r>
      <w:r w:rsidR="00CF2D27" w:rsidRPr="0066430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6430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CF2D27" w:rsidRPr="0066430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64306">
        <w:rPr>
          <w:rFonts w:ascii="Arial" w:eastAsia="Times New Roman" w:hAnsi="Arial" w:cs="Arial"/>
          <w:color w:val="000000"/>
          <w:lang w:eastAsia="pl-PL"/>
        </w:rPr>
        <w:t xml:space="preserve">2. </w:t>
      </w:r>
      <w:r w:rsidR="00945E54" w:rsidRPr="00664306">
        <w:rPr>
          <w:rFonts w:ascii="Arial" w:eastAsia="Times New Roman" w:hAnsi="Arial" w:cs="Arial"/>
          <w:color w:val="000000"/>
          <w:lang w:eastAsia="pl-PL"/>
        </w:rPr>
        <w:t>Okreś</w:t>
      </w:r>
      <w:r w:rsidR="00CF2D27" w:rsidRPr="00664306">
        <w:rPr>
          <w:rFonts w:ascii="Arial" w:eastAsia="Times New Roman" w:hAnsi="Arial" w:cs="Arial"/>
          <w:color w:val="000000"/>
          <w:lang w:eastAsia="pl-PL"/>
        </w:rPr>
        <w:t>la się wzór o</w:t>
      </w:r>
      <w:r w:rsidR="003C502A" w:rsidRPr="00664306">
        <w:rPr>
          <w:rFonts w:ascii="Arial" w:eastAsia="Times New Roman" w:hAnsi="Arial" w:cs="Arial"/>
          <w:color w:val="000000"/>
          <w:lang w:eastAsia="pl-PL"/>
        </w:rPr>
        <w:t xml:space="preserve">świadczenia o zapoznaniu się </w:t>
      </w:r>
      <w:r w:rsidRPr="00664306">
        <w:rPr>
          <w:rFonts w:ascii="Arial" w:eastAsia="Times New Roman" w:hAnsi="Arial" w:cs="Arial"/>
          <w:color w:val="000000"/>
          <w:lang w:eastAsia="pl-PL"/>
        </w:rPr>
        <w:t>z</w:t>
      </w:r>
      <w:r w:rsidR="003C502A" w:rsidRPr="00664306">
        <w:rPr>
          <w:rFonts w:ascii="Arial" w:eastAsia="Times New Roman" w:hAnsi="Arial" w:cs="Arial"/>
          <w:color w:val="000000"/>
          <w:lang w:eastAsia="pl-PL"/>
        </w:rPr>
        <w:t xml:space="preserve"> Kodeksem etyki pra</w:t>
      </w:r>
      <w:r w:rsidR="00945E54" w:rsidRPr="00664306">
        <w:rPr>
          <w:rFonts w:ascii="Arial" w:eastAsia="Times New Roman" w:hAnsi="Arial" w:cs="Arial"/>
          <w:color w:val="000000"/>
          <w:lang w:eastAsia="pl-PL"/>
        </w:rPr>
        <w:t>cowników Urzę</w:t>
      </w:r>
      <w:r w:rsidR="003C502A" w:rsidRPr="00664306">
        <w:rPr>
          <w:rFonts w:ascii="Arial" w:eastAsia="Times New Roman" w:hAnsi="Arial" w:cs="Arial"/>
          <w:color w:val="000000"/>
          <w:lang w:eastAsia="pl-PL"/>
        </w:rPr>
        <w:t>du Pracy m.st. Warszawy</w:t>
      </w:r>
      <w:r w:rsidR="0068407F" w:rsidRPr="00664306">
        <w:rPr>
          <w:rFonts w:ascii="Arial" w:eastAsia="Times New Roman" w:hAnsi="Arial" w:cs="Arial"/>
          <w:color w:val="000000"/>
          <w:lang w:eastAsia="pl-PL"/>
        </w:rPr>
        <w:t xml:space="preserve"> i </w:t>
      </w:r>
      <w:r w:rsidR="00E623A0" w:rsidRPr="00664306">
        <w:rPr>
          <w:rFonts w:ascii="Arial" w:hAnsi="Arial" w:cs="Arial"/>
        </w:rPr>
        <w:t>Procedurą</w:t>
      </w:r>
      <w:r w:rsidR="0068407F" w:rsidRPr="00664306">
        <w:rPr>
          <w:rFonts w:ascii="Arial" w:hAnsi="Arial" w:cs="Arial"/>
        </w:rPr>
        <w:t xml:space="preserve"> postępowania w przypadku zwyczajowych do</w:t>
      </w:r>
      <w:r w:rsidR="00E623A0" w:rsidRPr="00664306">
        <w:rPr>
          <w:rFonts w:ascii="Arial" w:hAnsi="Arial" w:cs="Arial"/>
        </w:rPr>
        <w:t>wodów wdzięczności i prowadzenia</w:t>
      </w:r>
      <w:r w:rsidR="0068407F" w:rsidRPr="00664306">
        <w:rPr>
          <w:rFonts w:ascii="Arial" w:hAnsi="Arial" w:cs="Arial"/>
        </w:rPr>
        <w:t xml:space="preserve"> rejestru korzyś</w:t>
      </w:r>
      <w:r w:rsidR="00E623A0" w:rsidRPr="00664306">
        <w:rPr>
          <w:rFonts w:ascii="Arial" w:hAnsi="Arial" w:cs="Arial"/>
        </w:rPr>
        <w:t xml:space="preserve">ci </w:t>
      </w:r>
      <w:r w:rsidR="0068407F" w:rsidRPr="00664306">
        <w:rPr>
          <w:rFonts w:ascii="Arial" w:eastAsia="Times New Roman" w:hAnsi="Arial" w:cs="Arial"/>
          <w:color w:val="000000"/>
          <w:lang w:eastAsia="pl-PL"/>
        </w:rPr>
        <w:t>stanowiący załącznik nr 5</w:t>
      </w:r>
      <w:r w:rsidR="00E623A0" w:rsidRPr="00664306">
        <w:rPr>
          <w:rFonts w:ascii="Arial" w:eastAsia="Times New Roman" w:hAnsi="Arial" w:cs="Arial"/>
          <w:color w:val="000000"/>
          <w:lang w:eastAsia="pl-PL"/>
        </w:rPr>
        <w:t xml:space="preserve"> do zarządzenia</w:t>
      </w:r>
    </w:p>
    <w:p w:rsidR="00CF2D27" w:rsidRPr="00664306" w:rsidRDefault="00CF2D27" w:rsidP="00202323">
      <w:pPr>
        <w:tabs>
          <w:tab w:val="left" w:pos="567"/>
          <w:tab w:val="left" w:pos="709"/>
          <w:tab w:val="left" w:pos="851"/>
        </w:tabs>
        <w:spacing w:before="240" w:after="120"/>
        <w:rPr>
          <w:rFonts w:ascii="Arial" w:eastAsia="Arial" w:hAnsi="Arial" w:cs="Arial"/>
          <w:bCs/>
        </w:rPr>
      </w:pPr>
      <w:r w:rsidRPr="00664306">
        <w:rPr>
          <w:rFonts w:ascii="Arial" w:eastAsia="Arial" w:hAnsi="Arial" w:cs="Arial"/>
          <w:b/>
          <w:bCs/>
        </w:rPr>
        <w:t xml:space="preserve">         </w:t>
      </w:r>
      <w:r w:rsidR="00E623A0" w:rsidRPr="00664306">
        <w:rPr>
          <w:rFonts w:ascii="Arial" w:eastAsia="Arial" w:hAnsi="Arial" w:cs="Arial"/>
          <w:b/>
          <w:bCs/>
        </w:rPr>
        <w:t xml:space="preserve"> </w:t>
      </w:r>
      <w:r w:rsidRPr="00664306">
        <w:rPr>
          <w:rFonts w:ascii="Arial" w:eastAsia="Arial" w:hAnsi="Arial" w:cs="Arial"/>
          <w:b/>
          <w:bCs/>
        </w:rPr>
        <w:t xml:space="preserve"> </w:t>
      </w:r>
      <w:r w:rsidR="00E623A0" w:rsidRPr="00664306">
        <w:rPr>
          <w:rFonts w:ascii="Arial" w:eastAsia="Arial" w:hAnsi="Arial" w:cs="Arial"/>
          <w:b/>
          <w:bCs/>
        </w:rPr>
        <w:t xml:space="preserve">§ </w:t>
      </w:r>
      <w:r w:rsidR="00E623A0" w:rsidRPr="00664306">
        <w:rPr>
          <w:rFonts w:ascii="Arial" w:eastAsia="Arial" w:hAnsi="Arial" w:cs="Arial"/>
          <w:b/>
          <w:bCs/>
        </w:rPr>
        <w:t>5</w:t>
      </w:r>
      <w:r w:rsidR="00E623A0" w:rsidRPr="00664306">
        <w:rPr>
          <w:rFonts w:ascii="Arial" w:eastAsia="Arial" w:hAnsi="Arial" w:cs="Arial"/>
          <w:b/>
          <w:bCs/>
        </w:rPr>
        <w:t>.</w:t>
      </w:r>
      <w:r w:rsidR="00E623A0" w:rsidRPr="00664306">
        <w:rPr>
          <w:rFonts w:ascii="Arial" w:eastAsia="Arial" w:hAnsi="Arial" w:cs="Arial"/>
          <w:bCs/>
        </w:rPr>
        <w:t>1</w:t>
      </w:r>
      <w:r w:rsidR="0068407F" w:rsidRPr="0066430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11000" w:rsidRPr="00664306">
        <w:rPr>
          <w:rFonts w:ascii="Arial" w:eastAsia="Arial" w:hAnsi="Arial" w:cs="Arial"/>
          <w:bCs/>
        </w:rPr>
        <w:t>Zobowiązuje się kierowników komórek organizacyjnych do zapoznania</w:t>
      </w:r>
      <w:r w:rsidR="00E623A0" w:rsidRPr="00664306">
        <w:rPr>
          <w:rFonts w:ascii="Arial" w:eastAsia="Arial" w:hAnsi="Arial" w:cs="Arial"/>
          <w:bCs/>
        </w:rPr>
        <w:t xml:space="preserve"> podległych pracowników z treścią załącznika nr 1 i nr 2</w:t>
      </w:r>
      <w:r w:rsidR="00202323">
        <w:rPr>
          <w:rFonts w:ascii="Arial" w:eastAsia="Arial" w:hAnsi="Arial" w:cs="Arial"/>
          <w:bCs/>
        </w:rPr>
        <w:t>,</w:t>
      </w:r>
      <w:r w:rsidR="00E623A0" w:rsidRPr="00664306">
        <w:rPr>
          <w:rFonts w:ascii="Arial" w:eastAsia="Arial" w:hAnsi="Arial" w:cs="Arial"/>
          <w:bCs/>
        </w:rPr>
        <w:t xml:space="preserve"> </w:t>
      </w:r>
      <w:r w:rsidR="00511000" w:rsidRPr="00664306">
        <w:rPr>
          <w:rFonts w:ascii="Arial" w:eastAsia="Arial" w:hAnsi="Arial" w:cs="Arial"/>
          <w:bCs/>
        </w:rPr>
        <w:t xml:space="preserve">w terminie </w:t>
      </w:r>
      <w:r w:rsidR="00E623A0" w:rsidRPr="00664306">
        <w:rPr>
          <w:rFonts w:ascii="Arial" w:eastAsia="Arial" w:hAnsi="Arial" w:cs="Arial"/>
          <w:bCs/>
        </w:rPr>
        <w:t xml:space="preserve">14 </w:t>
      </w:r>
      <w:r w:rsidR="00511000" w:rsidRPr="00664306">
        <w:rPr>
          <w:rFonts w:ascii="Arial" w:eastAsia="Arial" w:hAnsi="Arial" w:cs="Arial"/>
          <w:bCs/>
        </w:rPr>
        <w:t>dni od d</w:t>
      </w:r>
      <w:r w:rsidR="00E623A0" w:rsidRPr="00664306">
        <w:rPr>
          <w:rFonts w:ascii="Arial" w:eastAsia="Arial" w:hAnsi="Arial" w:cs="Arial"/>
          <w:bCs/>
        </w:rPr>
        <w:t>nia wejścia w życie zarządzenia.</w:t>
      </w:r>
    </w:p>
    <w:p w:rsidR="00202323" w:rsidRDefault="00CF2D27" w:rsidP="00CF2D27">
      <w:pPr>
        <w:tabs>
          <w:tab w:val="left" w:pos="567"/>
          <w:tab w:val="left" w:pos="709"/>
          <w:tab w:val="left" w:pos="851"/>
        </w:tabs>
        <w:spacing w:after="120"/>
        <w:rPr>
          <w:rFonts w:ascii="Arial" w:eastAsia="Arial" w:hAnsi="Arial" w:cs="Arial"/>
          <w:bCs/>
        </w:rPr>
      </w:pPr>
      <w:r w:rsidRPr="00664306">
        <w:rPr>
          <w:rFonts w:ascii="Arial" w:eastAsia="Arial" w:hAnsi="Arial" w:cs="Arial"/>
          <w:bCs/>
        </w:rPr>
        <w:lastRenderedPageBreak/>
        <w:t xml:space="preserve">          </w:t>
      </w:r>
    </w:p>
    <w:p w:rsidR="00202323" w:rsidRDefault="00202323" w:rsidP="00CF2D27">
      <w:pPr>
        <w:tabs>
          <w:tab w:val="left" w:pos="567"/>
          <w:tab w:val="left" w:pos="709"/>
          <w:tab w:val="left" w:pos="851"/>
        </w:tabs>
        <w:spacing w:after="120"/>
        <w:rPr>
          <w:rFonts w:ascii="Arial" w:eastAsia="Arial" w:hAnsi="Arial" w:cs="Arial"/>
          <w:bCs/>
        </w:rPr>
      </w:pPr>
    </w:p>
    <w:p w:rsidR="00202323" w:rsidRDefault="00202323" w:rsidP="00CF2D27">
      <w:pPr>
        <w:tabs>
          <w:tab w:val="left" w:pos="567"/>
          <w:tab w:val="left" w:pos="709"/>
          <w:tab w:val="left" w:pos="851"/>
        </w:tabs>
        <w:spacing w:after="120"/>
        <w:rPr>
          <w:rFonts w:ascii="Arial" w:eastAsia="Arial" w:hAnsi="Arial" w:cs="Arial"/>
          <w:bCs/>
        </w:rPr>
      </w:pPr>
    </w:p>
    <w:p w:rsidR="00CF2D27" w:rsidRPr="00664306" w:rsidRDefault="00CF2D27" w:rsidP="00202323">
      <w:pPr>
        <w:tabs>
          <w:tab w:val="left" w:pos="567"/>
          <w:tab w:val="left" w:pos="709"/>
          <w:tab w:val="left" w:pos="851"/>
        </w:tabs>
        <w:spacing w:after="120"/>
        <w:rPr>
          <w:rFonts w:ascii="Arial" w:eastAsia="Times New Roman" w:hAnsi="Arial" w:cs="Arial"/>
          <w:color w:val="000000"/>
          <w:lang w:eastAsia="pl-PL"/>
        </w:rPr>
      </w:pPr>
      <w:r w:rsidRPr="00664306">
        <w:rPr>
          <w:rFonts w:ascii="Arial" w:eastAsia="Arial" w:hAnsi="Arial" w:cs="Arial"/>
          <w:bCs/>
        </w:rPr>
        <w:t xml:space="preserve">   </w:t>
      </w:r>
      <w:r w:rsidR="00202323">
        <w:rPr>
          <w:rFonts w:ascii="Arial" w:eastAsia="Arial" w:hAnsi="Arial" w:cs="Arial"/>
          <w:bCs/>
        </w:rPr>
        <w:t xml:space="preserve">         </w:t>
      </w:r>
      <w:r w:rsidR="00E623A0" w:rsidRPr="00664306">
        <w:rPr>
          <w:rFonts w:ascii="Arial" w:eastAsia="Arial" w:hAnsi="Arial" w:cs="Arial"/>
          <w:bCs/>
        </w:rPr>
        <w:t>2.</w:t>
      </w:r>
      <w:r w:rsidRPr="00664306">
        <w:rPr>
          <w:rFonts w:ascii="Arial" w:eastAsia="Arial" w:hAnsi="Arial" w:cs="Arial"/>
          <w:bCs/>
        </w:rPr>
        <w:t xml:space="preserve"> Zapoznanie potwierdzane jest poprzez złożenie podpisu pod oświadczeniem</w:t>
      </w:r>
      <w:r w:rsidR="00E623A0" w:rsidRPr="00664306">
        <w:rPr>
          <w:rFonts w:ascii="Arial" w:eastAsia="Arial" w:hAnsi="Arial" w:cs="Arial"/>
          <w:bCs/>
        </w:rPr>
        <w:t xml:space="preserve"> </w:t>
      </w:r>
      <w:r w:rsidRPr="00664306">
        <w:rPr>
          <w:rFonts w:ascii="Arial" w:eastAsia="Arial" w:hAnsi="Arial" w:cs="Arial"/>
          <w:bCs/>
        </w:rPr>
        <w:t>dołączanym do akt osobowych pracownika</w:t>
      </w:r>
      <w:r w:rsidR="00202323">
        <w:rPr>
          <w:rFonts w:ascii="Arial" w:eastAsia="Arial" w:hAnsi="Arial" w:cs="Arial"/>
          <w:bCs/>
        </w:rPr>
        <w:t>.</w:t>
      </w:r>
    </w:p>
    <w:p w:rsidR="003C502A" w:rsidRPr="00CF2D27" w:rsidRDefault="00CF2D27" w:rsidP="00D0405A">
      <w:pPr>
        <w:pStyle w:val="Nagwek70"/>
        <w:keepNext/>
        <w:keepLines/>
        <w:shd w:val="clear" w:color="auto" w:fill="auto"/>
        <w:tabs>
          <w:tab w:val="left" w:pos="567"/>
          <w:tab w:val="left" w:pos="709"/>
          <w:tab w:val="left" w:pos="851"/>
        </w:tabs>
        <w:spacing w:before="0" w:after="0" w:line="276" w:lineRule="auto"/>
        <w:ind w:right="100"/>
        <w:jc w:val="left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            </w:t>
      </w:r>
      <w:r w:rsidRPr="00CF2D27">
        <w:rPr>
          <w:rFonts w:ascii="Arial" w:eastAsia="Arial" w:hAnsi="Arial" w:cs="Arial"/>
          <w:bCs/>
          <w:sz w:val="22"/>
          <w:szCs w:val="22"/>
        </w:rPr>
        <w:t>3</w:t>
      </w:r>
      <w:r w:rsidR="00511000" w:rsidRPr="00E623A0">
        <w:rPr>
          <w:rFonts w:ascii="Arial" w:eastAsia="Arial" w:hAnsi="Arial" w:cs="Arial"/>
          <w:bCs/>
          <w:sz w:val="22"/>
          <w:szCs w:val="22"/>
        </w:rPr>
        <w:t>. Zobowiązuje się Dział Zarządzanie Zasobami Ludzkimi do zapoznania wszystkich nowo zatrudnionych pr</w:t>
      </w:r>
      <w:r>
        <w:rPr>
          <w:rFonts w:ascii="Arial" w:eastAsia="Arial" w:hAnsi="Arial" w:cs="Arial"/>
          <w:bCs/>
          <w:sz w:val="22"/>
          <w:szCs w:val="22"/>
        </w:rPr>
        <w:t>acowników z treścią zarządzenia</w:t>
      </w:r>
      <w:r>
        <w:rPr>
          <w:rFonts w:ascii="Arial" w:eastAsia="Arial" w:hAnsi="Arial" w:cs="Arial"/>
          <w:bCs/>
        </w:rPr>
        <w:t>.</w:t>
      </w:r>
    </w:p>
    <w:p w:rsidR="00511000" w:rsidRPr="00E623A0" w:rsidRDefault="00511000" w:rsidP="00202323">
      <w:pPr>
        <w:tabs>
          <w:tab w:val="left" w:pos="567"/>
        </w:tabs>
        <w:spacing w:after="0"/>
        <w:rPr>
          <w:rFonts w:ascii="Arial" w:eastAsia="Times New Roman" w:hAnsi="Arial" w:cs="Arial"/>
          <w:color w:val="000000"/>
          <w:lang w:eastAsia="pl-PL"/>
        </w:rPr>
      </w:pPr>
    </w:p>
    <w:p w:rsidR="00511000" w:rsidRDefault="00511000" w:rsidP="00202323">
      <w:pPr>
        <w:pStyle w:val="NormalnyWeb"/>
        <w:tabs>
          <w:tab w:val="left" w:pos="284"/>
          <w:tab w:val="left" w:pos="567"/>
        </w:tabs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CF2D27">
        <w:rPr>
          <w:rFonts w:ascii="Arial" w:hAnsi="Arial" w:cs="Arial"/>
          <w:color w:val="000000"/>
          <w:sz w:val="22"/>
          <w:szCs w:val="22"/>
        </w:rPr>
        <w:t xml:space="preserve"> </w:t>
      </w:r>
      <w:r w:rsidR="00D0405A">
        <w:rPr>
          <w:rFonts w:ascii="Arial" w:hAnsi="Arial" w:cs="Arial"/>
          <w:color w:val="000000"/>
          <w:sz w:val="22"/>
          <w:szCs w:val="22"/>
        </w:rPr>
        <w:t xml:space="preserve"> </w:t>
      </w:r>
      <w:r w:rsidR="00CF2D27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5572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CF2D27">
        <w:rPr>
          <w:rFonts w:ascii="Arial" w:hAnsi="Arial" w:cs="Arial"/>
          <w:b/>
          <w:color w:val="000000"/>
          <w:sz w:val="22"/>
          <w:szCs w:val="22"/>
        </w:rPr>
        <w:t>6</w:t>
      </w:r>
      <w:r w:rsidRPr="00355572">
        <w:rPr>
          <w:rFonts w:ascii="Arial" w:hAnsi="Arial" w:cs="Arial"/>
          <w:b/>
          <w:color w:val="000000"/>
          <w:sz w:val="22"/>
          <w:szCs w:val="22"/>
        </w:rPr>
        <w:t>.</w:t>
      </w:r>
      <w:r w:rsidR="00D0405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Traci moc z</w:t>
      </w:r>
      <w:r w:rsidRPr="00355572">
        <w:rPr>
          <w:rFonts w:ascii="Arial" w:hAnsi="Arial" w:cs="Arial"/>
          <w:color w:val="000000"/>
          <w:sz w:val="22"/>
          <w:szCs w:val="22"/>
        </w:rPr>
        <w:t xml:space="preserve">arządzenie </w:t>
      </w:r>
      <w:r>
        <w:rPr>
          <w:rFonts w:ascii="Arial" w:hAnsi="Arial" w:cs="Arial"/>
          <w:color w:val="000000"/>
          <w:sz w:val="22"/>
          <w:szCs w:val="22"/>
        </w:rPr>
        <w:t xml:space="preserve">nr </w:t>
      </w:r>
      <w:r w:rsidR="00CF2D27">
        <w:rPr>
          <w:rFonts w:ascii="Arial" w:hAnsi="Arial" w:cs="Arial"/>
          <w:color w:val="000000"/>
          <w:sz w:val="22"/>
          <w:szCs w:val="22"/>
        </w:rPr>
        <w:t>21/2019</w:t>
      </w:r>
      <w:r>
        <w:rPr>
          <w:rFonts w:ascii="Arial" w:hAnsi="Arial" w:cs="Arial"/>
          <w:color w:val="000000"/>
          <w:sz w:val="22"/>
          <w:szCs w:val="22"/>
        </w:rPr>
        <w:t xml:space="preserve"> Dyrektora Urzędu Pracy m.st. Warszawy z dnia </w:t>
      </w:r>
    </w:p>
    <w:p w:rsidR="00511000" w:rsidRDefault="00D0405A" w:rsidP="00202323">
      <w:pPr>
        <w:pStyle w:val="NormalnyWeb"/>
        <w:tabs>
          <w:tab w:val="left" w:pos="284"/>
          <w:tab w:val="left" w:pos="567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18 listopada 2019 </w:t>
      </w:r>
      <w:r w:rsidR="00CF2D27">
        <w:rPr>
          <w:rFonts w:ascii="Arial" w:hAnsi="Arial" w:cs="Arial"/>
          <w:color w:val="000000"/>
          <w:sz w:val="22"/>
          <w:szCs w:val="22"/>
        </w:rPr>
        <w:t>r</w:t>
      </w:r>
      <w:r w:rsidR="00511000" w:rsidRPr="00041B28">
        <w:rPr>
          <w:rFonts w:ascii="Arial" w:hAnsi="Arial" w:cs="Arial"/>
          <w:sz w:val="22"/>
          <w:szCs w:val="22"/>
        </w:rPr>
        <w:t>.</w:t>
      </w:r>
    </w:p>
    <w:p w:rsidR="00D0405A" w:rsidRDefault="00D0405A" w:rsidP="00511000">
      <w:pPr>
        <w:pStyle w:val="NormalnyWeb"/>
        <w:tabs>
          <w:tab w:val="left" w:pos="284"/>
          <w:tab w:val="left" w:pos="567"/>
        </w:tabs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</w:p>
    <w:p w:rsidR="00202323" w:rsidRDefault="00511000" w:rsidP="00202323">
      <w:pPr>
        <w:pStyle w:val="NormalnyWeb"/>
        <w:tabs>
          <w:tab w:val="left" w:pos="284"/>
          <w:tab w:val="left" w:pos="567"/>
          <w:tab w:val="left" w:pos="709"/>
          <w:tab w:val="left" w:pos="851"/>
        </w:tabs>
        <w:spacing w:before="0" w:beforeAutospacing="0" w:after="0" w:afterAutospacing="0" w:line="276" w:lineRule="auto"/>
        <w:ind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D0405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0405A" w:rsidRPr="00355572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D0405A">
        <w:rPr>
          <w:rFonts w:ascii="Arial" w:hAnsi="Arial" w:cs="Arial"/>
          <w:b/>
          <w:color w:val="000000"/>
          <w:sz w:val="22"/>
          <w:szCs w:val="22"/>
        </w:rPr>
        <w:t>7</w:t>
      </w:r>
      <w:r w:rsidR="00D0405A" w:rsidRPr="00355572">
        <w:rPr>
          <w:rFonts w:ascii="Arial" w:hAnsi="Arial" w:cs="Arial"/>
          <w:b/>
          <w:color w:val="000000"/>
          <w:sz w:val="22"/>
          <w:szCs w:val="22"/>
        </w:rPr>
        <w:t>.</w:t>
      </w:r>
      <w:r w:rsidR="00D0405A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 xml:space="preserve">. Zarządzenie </w:t>
      </w:r>
      <w:r w:rsidRPr="00355572">
        <w:rPr>
          <w:rFonts w:ascii="Arial" w:hAnsi="Arial" w:cs="Arial"/>
          <w:color w:val="000000"/>
          <w:sz w:val="22"/>
          <w:szCs w:val="22"/>
        </w:rPr>
        <w:t>podlega publikacji w Biuletynie Informacji Public</w:t>
      </w:r>
      <w:r w:rsidR="00202323">
        <w:rPr>
          <w:rFonts w:ascii="Arial" w:hAnsi="Arial" w:cs="Arial"/>
          <w:color w:val="000000"/>
          <w:sz w:val="22"/>
          <w:szCs w:val="22"/>
        </w:rPr>
        <w:t>znej Urzędu Pracy m.st Warszawy.</w:t>
      </w:r>
    </w:p>
    <w:p w:rsidR="00D0405A" w:rsidRPr="00D0405A" w:rsidRDefault="00202323" w:rsidP="00202323">
      <w:pPr>
        <w:pStyle w:val="NormalnyWeb"/>
        <w:tabs>
          <w:tab w:val="left" w:pos="284"/>
          <w:tab w:val="left" w:pos="567"/>
          <w:tab w:val="left" w:pos="709"/>
          <w:tab w:val="left" w:pos="851"/>
        </w:tabs>
        <w:spacing w:before="0" w:beforeAutospacing="0" w:after="0" w:afterAutospacing="0" w:line="360" w:lineRule="auto"/>
        <w:ind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r w:rsidR="00D0405A" w:rsidRPr="00D0405A">
        <w:rPr>
          <w:rFonts w:ascii="Arial" w:hAnsi="Arial" w:cs="Arial"/>
          <w:color w:val="000000"/>
          <w:sz w:val="22"/>
          <w:szCs w:val="22"/>
        </w:rPr>
        <w:t>2</w:t>
      </w:r>
      <w:r w:rsidR="00511000" w:rsidRPr="00D0405A">
        <w:rPr>
          <w:rFonts w:ascii="Arial" w:hAnsi="Arial" w:cs="Arial"/>
          <w:color w:val="000000"/>
          <w:sz w:val="22"/>
          <w:szCs w:val="22"/>
        </w:rPr>
        <w:t xml:space="preserve">. Zarządzenie wchodzi w życie po upływie 7 dni od dnia podania </w:t>
      </w:r>
      <w:r w:rsidR="00D0405A" w:rsidRPr="00D0405A">
        <w:rPr>
          <w:rFonts w:ascii="Arial" w:hAnsi="Arial" w:cs="Arial"/>
          <w:color w:val="000000"/>
          <w:sz w:val="22"/>
          <w:szCs w:val="22"/>
        </w:rPr>
        <w:t xml:space="preserve">jego treści do </w:t>
      </w:r>
    </w:p>
    <w:p w:rsidR="003C502A" w:rsidRPr="00D0405A" w:rsidRDefault="00D0405A" w:rsidP="00D0405A">
      <w:pPr>
        <w:pStyle w:val="NormalnyWeb"/>
        <w:spacing w:before="0" w:beforeAutospacing="0" w:after="0" w:afterAutospacing="0" w:line="276" w:lineRule="auto"/>
        <w:ind w:left="-426"/>
        <w:rPr>
          <w:rFonts w:ascii="Arial" w:hAnsi="Arial" w:cs="Arial"/>
          <w:color w:val="000000"/>
          <w:sz w:val="22"/>
          <w:szCs w:val="22"/>
        </w:rPr>
      </w:pPr>
      <w:r w:rsidRPr="00D0405A">
        <w:rPr>
          <w:rFonts w:ascii="Arial" w:hAnsi="Arial" w:cs="Arial"/>
          <w:color w:val="000000"/>
          <w:sz w:val="22"/>
          <w:szCs w:val="22"/>
        </w:rPr>
        <w:t xml:space="preserve">           wiadomości </w:t>
      </w:r>
      <w:r w:rsidR="00511000" w:rsidRPr="00D0405A">
        <w:rPr>
          <w:rFonts w:ascii="Arial" w:hAnsi="Arial" w:cs="Arial"/>
          <w:color w:val="000000"/>
          <w:sz w:val="22"/>
          <w:szCs w:val="22"/>
        </w:rPr>
        <w:t>pracowników</w:t>
      </w:r>
      <w:r w:rsidRPr="00D0405A">
        <w:rPr>
          <w:rFonts w:ascii="Arial" w:hAnsi="Arial" w:cs="Arial"/>
          <w:color w:val="000000"/>
          <w:sz w:val="22"/>
          <w:szCs w:val="22"/>
        </w:rPr>
        <w:t xml:space="preserve"> Urzę</w:t>
      </w:r>
      <w:r w:rsidR="00202323">
        <w:rPr>
          <w:rFonts w:ascii="Arial" w:hAnsi="Arial" w:cs="Arial"/>
          <w:color w:val="000000"/>
          <w:sz w:val="22"/>
          <w:szCs w:val="22"/>
        </w:rPr>
        <w:t>du Pracy m.st. W</w:t>
      </w:r>
      <w:r w:rsidRPr="00D0405A">
        <w:rPr>
          <w:rFonts w:ascii="Arial" w:hAnsi="Arial" w:cs="Arial"/>
          <w:color w:val="000000"/>
          <w:sz w:val="22"/>
          <w:szCs w:val="22"/>
        </w:rPr>
        <w:t>arszawy</w:t>
      </w:r>
      <w:r w:rsidR="00202323">
        <w:rPr>
          <w:rFonts w:ascii="Arial" w:hAnsi="Arial" w:cs="Arial"/>
          <w:color w:val="000000"/>
          <w:sz w:val="22"/>
          <w:szCs w:val="22"/>
        </w:rPr>
        <w:t>.</w:t>
      </w:r>
      <w:bookmarkStart w:id="0" w:name="_GoBack"/>
      <w:bookmarkEnd w:id="0"/>
    </w:p>
    <w:p w:rsidR="00DE72F5" w:rsidRPr="00D0405A" w:rsidRDefault="00DE72F5" w:rsidP="005F5F27">
      <w:pPr>
        <w:pStyle w:val="Nagwek70"/>
        <w:keepNext/>
        <w:keepLines/>
        <w:shd w:val="clear" w:color="auto" w:fill="auto"/>
        <w:tabs>
          <w:tab w:val="left" w:pos="567"/>
          <w:tab w:val="left" w:pos="709"/>
        </w:tabs>
        <w:spacing w:before="0" w:after="0" w:line="276" w:lineRule="auto"/>
        <w:ind w:right="100"/>
        <w:jc w:val="left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:rsidR="00774705" w:rsidRDefault="00774705" w:rsidP="005F5F27">
      <w:pPr>
        <w:pStyle w:val="Nagwek70"/>
        <w:keepNext/>
        <w:keepLines/>
        <w:shd w:val="clear" w:color="auto" w:fill="auto"/>
        <w:tabs>
          <w:tab w:val="left" w:pos="567"/>
          <w:tab w:val="left" w:pos="709"/>
        </w:tabs>
        <w:spacing w:before="0" w:after="0" w:line="276" w:lineRule="auto"/>
        <w:ind w:right="100"/>
        <w:jc w:val="left"/>
        <w:rPr>
          <w:rFonts w:ascii="Arial" w:eastAsia="Times New Roman" w:hAnsi="Arial" w:cs="Arial"/>
          <w:color w:val="000000"/>
          <w:lang w:eastAsia="pl-PL"/>
        </w:rPr>
      </w:pPr>
    </w:p>
    <w:p w:rsidR="00774705" w:rsidRDefault="00774705" w:rsidP="005F5F27">
      <w:pPr>
        <w:pStyle w:val="Nagwek70"/>
        <w:keepNext/>
        <w:keepLines/>
        <w:shd w:val="clear" w:color="auto" w:fill="auto"/>
        <w:tabs>
          <w:tab w:val="left" w:pos="567"/>
          <w:tab w:val="left" w:pos="709"/>
        </w:tabs>
        <w:spacing w:before="0" w:after="0" w:line="276" w:lineRule="auto"/>
        <w:ind w:right="100"/>
        <w:jc w:val="left"/>
        <w:rPr>
          <w:rFonts w:ascii="Arial" w:eastAsia="Times New Roman" w:hAnsi="Arial" w:cs="Arial"/>
          <w:color w:val="000000"/>
          <w:lang w:eastAsia="pl-PL"/>
        </w:rPr>
      </w:pPr>
    </w:p>
    <w:p w:rsidR="00774705" w:rsidRDefault="00774705" w:rsidP="005F5F27">
      <w:pPr>
        <w:pStyle w:val="Nagwek70"/>
        <w:keepNext/>
        <w:keepLines/>
        <w:shd w:val="clear" w:color="auto" w:fill="auto"/>
        <w:tabs>
          <w:tab w:val="left" w:pos="567"/>
          <w:tab w:val="left" w:pos="709"/>
        </w:tabs>
        <w:spacing w:before="0" w:after="0" w:line="276" w:lineRule="auto"/>
        <w:ind w:right="100"/>
        <w:jc w:val="left"/>
        <w:rPr>
          <w:rFonts w:ascii="Arial" w:eastAsia="Times New Roman" w:hAnsi="Arial" w:cs="Arial"/>
          <w:color w:val="000000"/>
          <w:lang w:eastAsia="pl-PL"/>
        </w:rPr>
      </w:pPr>
    </w:p>
    <w:sectPr w:rsidR="00774705" w:rsidSect="00FD7E4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460"/>
    <w:multiLevelType w:val="hybridMultilevel"/>
    <w:tmpl w:val="6642796E"/>
    <w:lvl w:ilvl="0" w:tplc="DB9EBB0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804"/>
    <w:multiLevelType w:val="hybridMultilevel"/>
    <w:tmpl w:val="3DFC7FF0"/>
    <w:lvl w:ilvl="0" w:tplc="28E8C51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9CA7D60"/>
    <w:multiLevelType w:val="hybridMultilevel"/>
    <w:tmpl w:val="1B2CB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A6A68"/>
    <w:multiLevelType w:val="hybridMultilevel"/>
    <w:tmpl w:val="B3DCAC24"/>
    <w:lvl w:ilvl="0" w:tplc="9C4697E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02C53ED"/>
    <w:multiLevelType w:val="hybridMultilevel"/>
    <w:tmpl w:val="22A6B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B0F10"/>
    <w:multiLevelType w:val="hybridMultilevel"/>
    <w:tmpl w:val="A7D6714E"/>
    <w:lvl w:ilvl="0" w:tplc="381CDA98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3F"/>
    <w:rsid w:val="00000937"/>
    <w:rsid w:val="00041B28"/>
    <w:rsid w:val="000B4CE9"/>
    <w:rsid w:val="00162617"/>
    <w:rsid w:val="00177A6E"/>
    <w:rsid w:val="001E2F38"/>
    <w:rsid w:val="00202323"/>
    <w:rsid w:val="00250409"/>
    <w:rsid w:val="002518A5"/>
    <w:rsid w:val="002A373F"/>
    <w:rsid w:val="002C2B2A"/>
    <w:rsid w:val="002C3432"/>
    <w:rsid w:val="003038EE"/>
    <w:rsid w:val="00355572"/>
    <w:rsid w:val="003675EC"/>
    <w:rsid w:val="003C502A"/>
    <w:rsid w:val="00482DC3"/>
    <w:rsid w:val="004C024C"/>
    <w:rsid w:val="004E6802"/>
    <w:rsid w:val="00511000"/>
    <w:rsid w:val="0054645E"/>
    <w:rsid w:val="005B0EA4"/>
    <w:rsid w:val="005B63A2"/>
    <w:rsid w:val="005F5F27"/>
    <w:rsid w:val="00620F30"/>
    <w:rsid w:val="00664306"/>
    <w:rsid w:val="0068407F"/>
    <w:rsid w:val="006908DB"/>
    <w:rsid w:val="006C526E"/>
    <w:rsid w:val="00774705"/>
    <w:rsid w:val="007C72B5"/>
    <w:rsid w:val="007D3949"/>
    <w:rsid w:val="007E5321"/>
    <w:rsid w:val="0082661F"/>
    <w:rsid w:val="008C6291"/>
    <w:rsid w:val="008E6A1A"/>
    <w:rsid w:val="00945E54"/>
    <w:rsid w:val="00960D12"/>
    <w:rsid w:val="00995E2B"/>
    <w:rsid w:val="009A6200"/>
    <w:rsid w:val="009E34EC"/>
    <w:rsid w:val="00AD5ACD"/>
    <w:rsid w:val="00AD6591"/>
    <w:rsid w:val="00AF5351"/>
    <w:rsid w:val="00AF6369"/>
    <w:rsid w:val="00AF7B20"/>
    <w:rsid w:val="00B35B68"/>
    <w:rsid w:val="00B45741"/>
    <w:rsid w:val="00B65490"/>
    <w:rsid w:val="00B67388"/>
    <w:rsid w:val="00B82179"/>
    <w:rsid w:val="00BB0C0D"/>
    <w:rsid w:val="00BD073F"/>
    <w:rsid w:val="00BE7658"/>
    <w:rsid w:val="00C322EA"/>
    <w:rsid w:val="00CB0F5C"/>
    <w:rsid w:val="00CC3124"/>
    <w:rsid w:val="00CF2D27"/>
    <w:rsid w:val="00D0405A"/>
    <w:rsid w:val="00D5154C"/>
    <w:rsid w:val="00D56899"/>
    <w:rsid w:val="00D63B0B"/>
    <w:rsid w:val="00D81676"/>
    <w:rsid w:val="00DE72F5"/>
    <w:rsid w:val="00DF356F"/>
    <w:rsid w:val="00DF5780"/>
    <w:rsid w:val="00E43E26"/>
    <w:rsid w:val="00E462E6"/>
    <w:rsid w:val="00E623A0"/>
    <w:rsid w:val="00E6278F"/>
    <w:rsid w:val="00E700E8"/>
    <w:rsid w:val="00E850DC"/>
    <w:rsid w:val="00E969EA"/>
    <w:rsid w:val="00EA4432"/>
    <w:rsid w:val="00ED27FE"/>
    <w:rsid w:val="00EF171F"/>
    <w:rsid w:val="00F91CBA"/>
    <w:rsid w:val="00FB49CD"/>
    <w:rsid w:val="00FD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C67B"/>
  <w15:chartTrackingRefBased/>
  <w15:docId w15:val="{8461D4FF-7458-4F57-9334-E8508047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00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908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7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0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5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908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7">
    <w:name w:val="Nagłówek #7_"/>
    <w:basedOn w:val="Domylnaczcionkaakapitu"/>
    <w:link w:val="Nagwek70"/>
    <w:rsid w:val="00C322EA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C322EA"/>
    <w:pPr>
      <w:shd w:val="clear" w:color="auto" w:fill="FFFFFF"/>
      <w:spacing w:before="360" w:after="240" w:line="341" w:lineRule="exact"/>
      <w:jc w:val="center"/>
      <w:outlineLvl w:val="6"/>
    </w:pPr>
    <w:rPr>
      <w:rFonts w:ascii="Calibri" w:eastAsia="Calibri" w:hAnsi="Calibri" w:cs="Calibr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109A6-9C81-4FA6-9D11-BDCF3C32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Żach-Grzyb</dc:creator>
  <cp:keywords/>
  <dc:description/>
  <cp:lastModifiedBy>Elwira Bylinka</cp:lastModifiedBy>
  <cp:revision>34</cp:revision>
  <cp:lastPrinted>2024-07-15T06:16:00Z</cp:lastPrinted>
  <dcterms:created xsi:type="dcterms:W3CDTF">2024-07-15T06:17:00Z</dcterms:created>
  <dcterms:modified xsi:type="dcterms:W3CDTF">2025-02-28T08:23:00Z</dcterms:modified>
</cp:coreProperties>
</file>