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55A2" w14:textId="77777777" w:rsidR="00772DD0" w:rsidRPr="00772DD0" w:rsidRDefault="00772DD0" w:rsidP="00772DD0">
      <w:pPr>
        <w:rPr>
          <w:rFonts w:ascii="Arial" w:hAnsi="Arial" w:cs="Arial"/>
          <w:sz w:val="18"/>
          <w:szCs w:val="18"/>
        </w:rPr>
      </w:pPr>
    </w:p>
    <w:p w14:paraId="17B81FEB" w14:textId="5E3FC966" w:rsidR="00497D5E" w:rsidRPr="005A6B8F" w:rsidRDefault="00151393" w:rsidP="007C08AA">
      <w:pPr>
        <w:tabs>
          <w:tab w:val="left" w:pos="-142"/>
          <w:tab w:val="left" w:pos="7230"/>
        </w:tabs>
        <w:spacing w:after="0"/>
        <w:jc w:val="center"/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</w:pPr>
      <w:r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 xml:space="preserve">OGÓLNE </w:t>
      </w:r>
      <w:r w:rsidR="00497D5E" w:rsidRPr="005A6B8F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 xml:space="preserve">ZASADY FINANSOWANIA KOSZTÓW </w:t>
      </w:r>
      <w:r w:rsidR="007C08AA" w:rsidRPr="005A6B8F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POTWIERDZENIA NABYCIA WIEDZY I UMIEJĘTNOŚCI LUB UZYSK</w:t>
      </w:r>
      <w:r w:rsidR="00641694" w:rsidRPr="005A6B8F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ANIA</w:t>
      </w:r>
      <w:r w:rsidR="007C08AA" w:rsidRPr="005A6B8F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 xml:space="preserve"> DOKUMENTU POTWIERDZAJ</w:t>
      </w:r>
      <w:r w:rsidR="00510DEB" w:rsidRPr="005A6B8F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Ą</w:t>
      </w:r>
      <w:r w:rsidR="007C08AA" w:rsidRPr="005A6B8F">
        <w:rPr>
          <w:rFonts w:ascii="Arial" w:eastAsia="Calibri" w:hAnsi="Arial" w:cs="Arial"/>
          <w:b/>
          <w:color w:val="538135" w:themeColor="accent6" w:themeShade="BF"/>
          <w:sz w:val="28"/>
          <w:szCs w:val="28"/>
        </w:rPr>
        <w:t>CEGO NABYCIE WIEDZY I UMIEJĘTNOŚCI</w:t>
      </w:r>
    </w:p>
    <w:p w14:paraId="3FAF8F05" w14:textId="77777777" w:rsidR="00D851FD" w:rsidRPr="00323E67" w:rsidRDefault="00D851FD" w:rsidP="007C08AA">
      <w:pPr>
        <w:tabs>
          <w:tab w:val="left" w:pos="-142"/>
          <w:tab w:val="left" w:pos="7230"/>
        </w:tabs>
        <w:spacing w:after="0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</w:p>
    <w:p w14:paraId="60B57E71" w14:textId="77777777" w:rsidR="004271F2" w:rsidRDefault="004271F2" w:rsidP="00497D5E">
      <w:pPr>
        <w:tabs>
          <w:tab w:val="left" w:pos="-142"/>
          <w:tab w:val="left" w:pos="7230"/>
        </w:tabs>
        <w:spacing w:after="0"/>
        <w:jc w:val="center"/>
        <w:rPr>
          <w:rFonts w:ascii="Arial" w:eastAsia="Calibri" w:hAnsi="Arial" w:cs="Arial"/>
          <w:b/>
          <w:color w:val="0070C0"/>
        </w:rPr>
      </w:pPr>
    </w:p>
    <w:p w14:paraId="1CB6B855" w14:textId="77777777" w:rsidR="004271F2" w:rsidRPr="00772DD0" w:rsidRDefault="004271F2" w:rsidP="004271F2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2DD0"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198A886A" w14:textId="1ABA1E04" w:rsidR="002E3EF8" w:rsidRDefault="004271F2" w:rsidP="002E3EF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72DD0">
        <w:rPr>
          <w:rFonts w:ascii="Arial" w:hAnsi="Arial" w:cs="Arial"/>
          <w:sz w:val="18"/>
          <w:szCs w:val="18"/>
        </w:rPr>
        <w:t xml:space="preserve">ustawa z dnia 20 </w:t>
      </w:r>
      <w:r w:rsidR="007C08AA">
        <w:rPr>
          <w:rFonts w:ascii="Arial" w:hAnsi="Arial" w:cs="Arial"/>
          <w:sz w:val="18"/>
          <w:szCs w:val="18"/>
        </w:rPr>
        <w:t>marca</w:t>
      </w:r>
      <w:r w:rsidRPr="00772DD0">
        <w:rPr>
          <w:rFonts w:ascii="Arial" w:hAnsi="Arial" w:cs="Arial"/>
          <w:sz w:val="18"/>
          <w:szCs w:val="18"/>
        </w:rPr>
        <w:t xml:space="preserve"> 20</w:t>
      </w:r>
      <w:r w:rsidR="007C08AA">
        <w:rPr>
          <w:rFonts w:ascii="Arial" w:hAnsi="Arial" w:cs="Arial"/>
          <w:sz w:val="18"/>
          <w:szCs w:val="18"/>
        </w:rPr>
        <w:t>25</w:t>
      </w:r>
      <w:r w:rsidR="00D57EE9">
        <w:rPr>
          <w:rFonts w:ascii="Arial" w:hAnsi="Arial" w:cs="Arial"/>
          <w:sz w:val="18"/>
          <w:szCs w:val="18"/>
        </w:rPr>
        <w:t xml:space="preserve"> </w:t>
      </w:r>
      <w:r w:rsidRPr="00772DD0">
        <w:rPr>
          <w:rFonts w:ascii="Arial" w:hAnsi="Arial" w:cs="Arial"/>
          <w:sz w:val="18"/>
          <w:szCs w:val="18"/>
        </w:rPr>
        <w:t xml:space="preserve">r. o </w:t>
      </w:r>
      <w:r w:rsidR="007C08AA">
        <w:rPr>
          <w:rFonts w:ascii="Arial" w:hAnsi="Arial" w:cs="Arial"/>
          <w:sz w:val="18"/>
          <w:szCs w:val="18"/>
        </w:rPr>
        <w:t>rynku pracy i służbach zatrudnienia</w:t>
      </w:r>
      <w:r w:rsidR="002E3EF8">
        <w:rPr>
          <w:rFonts w:ascii="Arial" w:hAnsi="Arial" w:cs="Arial"/>
          <w:sz w:val="18"/>
          <w:szCs w:val="18"/>
        </w:rPr>
        <w:t>.</w:t>
      </w:r>
    </w:p>
    <w:p w14:paraId="37EE0CFD" w14:textId="77777777" w:rsidR="00022FD5" w:rsidRDefault="00022FD5" w:rsidP="00022FD5">
      <w:p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Theme="majorEastAsia" w:hAnsi="Arial" w:cs="Arial"/>
          <w:b/>
          <w:bCs/>
          <w:sz w:val="18"/>
          <w:szCs w:val="18"/>
          <w:lang w:eastAsia="pl-PL"/>
        </w:rPr>
        <w:t>Pierwszeństwo w skierowaniu do udziału w formach pomocy przysługuje</w:t>
      </w:r>
      <w:r w:rsidRPr="00FE3A1A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42750B12" w14:textId="77777777" w:rsidR="00022FD5" w:rsidRDefault="00022FD5" w:rsidP="00022FD5">
      <w:pPr>
        <w:pStyle w:val="Akapitzlist"/>
        <w:numPr>
          <w:ilvl w:val="0"/>
          <w:numId w:val="21"/>
        </w:num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="Times New Roman" w:hAnsi="Arial" w:cs="Arial"/>
          <w:sz w:val="18"/>
          <w:szCs w:val="18"/>
          <w:lang w:eastAsia="pl-PL"/>
        </w:rPr>
        <w:t>bezrobotnym posiadającym Kartę Dużej Rodziny, o której mowa w art. 1 ust. 1 ustawy z dnia 5 grudnia 2014 r. o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FE3A1A">
        <w:rPr>
          <w:rFonts w:ascii="Arial" w:eastAsia="Times New Roman" w:hAnsi="Arial" w:cs="Arial"/>
          <w:sz w:val="18"/>
          <w:szCs w:val="18"/>
          <w:lang w:eastAsia="pl-PL"/>
        </w:rPr>
        <w:t>Karcie Dużej Rodziny;</w:t>
      </w:r>
    </w:p>
    <w:p w14:paraId="1F367E1E" w14:textId="77777777" w:rsidR="00022FD5" w:rsidRDefault="00022FD5" w:rsidP="00022FD5">
      <w:pPr>
        <w:pStyle w:val="Akapitzlist"/>
        <w:numPr>
          <w:ilvl w:val="0"/>
          <w:numId w:val="21"/>
        </w:num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="Times New Roman" w:hAnsi="Arial" w:cs="Arial"/>
          <w:sz w:val="18"/>
          <w:szCs w:val="18"/>
          <w:lang w:eastAsia="pl-PL"/>
        </w:rPr>
        <w:t>bezrobotnym powyżej 50 roku życia;</w:t>
      </w:r>
    </w:p>
    <w:p w14:paraId="089110CE" w14:textId="54704A95" w:rsidR="00022FD5" w:rsidRDefault="00022FD5" w:rsidP="00022FD5">
      <w:pPr>
        <w:pStyle w:val="Akapitzlist"/>
        <w:numPr>
          <w:ilvl w:val="0"/>
          <w:numId w:val="21"/>
        </w:num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="Times New Roman" w:hAnsi="Arial" w:cs="Arial"/>
          <w:sz w:val="18"/>
          <w:szCs w:val="18"/>
          <w:lang w:eastAsia="pl-PL"/>
        </w:rPr>
        <w:t>bezrobotnym bez kwalifikacji zawodowych</w:t>
      </w:r>
      <w:r w:rsidR="0057752C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403E6263" w14:textId="77777777" w:rsidR="00022FD5" w:rsidRDefault="00022FD5" w:rsidP="00022FD5">
      <w:pPr>
        <w:pStyle w:val="Akapitzlist"/>
        <w:numPr>
          <w:ilvl w:val="0"/>
          <w:numId w:val="21"/>
        </w:num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="Times New Roman" w:hAnsi="Arial" w:cs="Arial"/>
          <w:sz w:val="18"/>
          <w:szCs w:val="18"/>
          <w:lang w:eastAsia="pl-PL"/>
        </w:rPr>
        <w:t>bezrobotnym niepełnosprawnym;</w:t>
      </w:r>
    </w:p>
    <w:p w14:paraId="3451489B" w14:textId="77777777" w:rsidR="00022FD5" w:rsidRDefault="00022FD5" w:rsidP="00022FD5">
      <w:pPr>
        <w:pStyle w:val="Akapitzlist"/>
        <w:numPr>
          <w:ilvl w:val="0"/>
          <w:numId w:val="21"/>
        </w:num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="Times New Roman" w:hAnsi="Arial" w:cs="Arial"/>
          <w:sz w:val="18"/>
          <w:szCs w:val="18"/>
          <w:lang w:eastAsia="pl-PL"/>
        </w:rPr>
        <w:t>długotrwale bezrobotnym;</w:t>
      </w:r>
    </w:p>
    <w:p w14:paraId="2D5B3794" w14:textId="77777777" w:rsidR="00022FD5" w:rsidRDefault="00022FD5" w:rsidP="00022FD5">
      <w:pPr>
        <w:pStyle w:val="Akapitzlist"/>
        <w:numPr>
          <w:ilvl w:val="0"/>
          <w:numId w:val="21"/>
        </w:num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="Times New Roman" w:hAnsi="Arial" w:cs="Arial"/>
          <w:sz w:val="18"/>
          <w:szCs w:val="18"/>
          <w:lang w:eastAsia="pl-PL"/>
        </w:rPr>
        <w:t>bezrobotnym i poszukującym pracy, będącym osobami do 30. roku życia;</w:t>
      </w:r>
    </w:p>
    <w:p w14:paraId="1F6FF75E" w14:textId="77777777" w:rsidR="00022FD5" w:rsidRDefault="00022FD5" w:rsidP="00022FD5">
      <w:pPr>
        <w:pStyle w:val="Akapitzlist"/>
        <w:numPr>
          <w:ilvl w:val="0"/>
          <w:numId w:val="21"/>
        </w:num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FE3A1A">
        <w:rPr>
          <w:rFonts w:ascii="Arial" w:eastAsia="Times New Roman" w:hAnsi="Arial" w:cs="Arial"/>
          <w:sz w:val="18"/>
          <w:szCs w:val="18"/>
          <w:lang w:eastAsia="pl-PL"/>
        </w:rPr>
        <w:t>bezrobotnym samotnie wychowującym co najmniej jedno dziecko.</w:t>
      </w:r>
    </w:p>
    <w:p w14:paraId="54EAB931" w14:textId="77777777" w:rsidR="00C74AAB" w:rsidRPr="00C74AAB" w:rsidRDefault="00C74AAB" w:rsidP="00C74AAB">
      <w:pPr>
        <w:tabs>
          <w:tab w:val="left" w:pos="-142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53E59B" w14:textId="77777777" w:rsidR="003A0D39" w:rsidRDefault="003A0D39" w:rsidP="003A0D39">
      <w:pPr>
        <w:tabs>
          <w:tab w:val="left" w:pos="-142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2DD0D1" w14:textId="2E6C715D" w:rsidR="006576B2" w:rsidRPr="00854D96" w:rsidRDefault="006576B2" w:rsidP="00071970">
      <w:pPr>
        <w:numPr>
          <w:ilvl w:val="0"/>
          <w:numId w:val="10"/>
        </w:numPr>
        <w:tabs>
          <w:tab w:val="left" w:pos="-142"/>
          <w:tab w:val="num" w:pos="284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576B2">
        <w:rPr>
          <w:rFonts w:ascii="Arial" w:hAnsi="Arial" w:cs="Arial"/>
          <w:sz w:val="18"/>
          <w:szCs w:val="18"/>
        </w:rPr>
        <w:t>Starosta, na wniosek bezrobotnego lub poszukującego pracy, może sfinansować koszty potwierdzenia nabycia wiedzy i</w:t>
      </w:r>
      <w:r w:rsidR="00CA6A6A">
        <w:rPr>
          <w:rFonts w:ascii="Arial" w:hAnsi="Arial" w:cs="Arial"/>
          <w:sz w:val="18"/>
          <w:szCs w:val="18"/>
        </w:rPr>
        <w:t> </w:t>
      </w:r>
      <w:r w:rsidRPr="006576B2">
        <w:rPr>
          <w:rFonts w:ascii="Arial" w:hAnsi="Arial" w:cs="Arial"/>
          <w:sz w:val="18"/>
          <w:szCs w:val="18"/>
        </w:rPr>
        <w:t xml:space="preserve">umiejętności lub uzyskania dokumentu potwierdzającego nabycie wiedzy i umiejętności </w:t>
      </w:r>
      <w:r w:rsidRPr="00854D96">
        <w:rPr>
          <w:rFonts w:ascii="Arial" w:hAnsi="Arial" w:cs="Arial"/>
          <w:b/>
          <w:bCs/>
          <w:sz w:val="18"/>
          <w:szCs w:val="18"/>
        </w:rPr>
        <w:t>do wysokości przeciętnego wynagrodzenia.</w:t>
      </w:r>
    </w:p>
    <w:p w14:paraId="25CBFE49" w14:textId="77777777" w:rsidR="006576B2" w:rsidRPr="006576B2" w:rsidRDefault="006576B2" w:rsidP="006576B2">
      <w:pPr>
        <w:tabs>
          <w:tab w:val="left" w:pos="-142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5D4201" w14:textId="1145CE03" w:rsidR="00D31E8D" w:rsidRPr="003A0D39" w:rsidRDefault="00D31E8D" w:rsidP="00071970">
      <w:pPr>
        <w:numPr>
          <w:ilvl w:val="0"/>
          <w:numId w:val="10"/>
        </w:numPr>
        <w:tabs>
          <w:tab w:val="left" w:pos="-142"/>
          <w:tab w:val="num" w:pos="284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31E8D">
        <w:rPr>
          <w:rFonts w:ascii="Arial" w:hAnsi="Arial" w:cs="Arial"/>
          <w:sz w:val="18"/>
          <w:szCs w:val="18"/>
        </w:rPr>
        <w:t>Starosta, w celu zapewnienia najwyższej jakości udzielanej pomocy, zamawia usługi w instytucji szkoleniowej, instytucji potwierdzającej nabycie wiedzy i umiejętności lub instytucji wydającej dokumenty potwierdzające nabycie wiedzy i</w:t>
      </w:r>
      <w:r w:rsidR="00084FDB">
        <w:rPr>
          <w:rFonts w:ascii="Arial" w:hAnsi="Arial" w:cs="Arial"/>
          <w:sz w:val="18"/>
          <w:szCs w:val="18"/>
        </w:rPr>
        <w:t> </w:t>
      </w:r>
      <w:r w:rsidRPr="00D31E8D">
        <w:rPr>
          <w:rFonts w:ascii="Arial" w:hAnsi="Arial" w:cs="Arial"/>
          <w:sz w:val="18"/>
          <w:szCs w:val="18"/>
        </w:rPr>
        <w:t>umiejętności z zachowaniem obowiązujących procedur oraz mając na uwadze zasady konkurencyjności, równego traktowania i przejrzystości.</w:t>
      </w:r>
    </w:p>
    <w:p w14:paraId="7FB57C74" w14:textId="77777777" w:rsidR="003A0D39" w:rsidRPr="00D31E8D" w:rsidRDefault="003A0D39" w:rsidP="003A0D39">
      <w:pPr>
        <w:tabs>
          <w:tab w:val="left" w:pos="-142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8131FD" w14:textId="5FFA099B" w:rsidR="00621A8A" w:rsidRDefault="004C6ADC" w:rsidP="00621A8A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>
        <w:rPr>
          <w:rFonts w:ascii="Arial" w:eastAsia="Arial" w:hAnsi="Arial" w:cs="Arial"/>
          <w:color w:val="000000"/>
          <w:sz w:val="18"/>
          <w:szCs w:val="18"/>
          <w:lang w:eastAsia="ar-SA"/>
        </w:rPr>
        <w:t>B</w:t>
      </w:r>
      <w:r w:rsidR="00497D5E"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>ezrobotn</w:t>
      </w:r>
      <w:r w:rsidR="00621A8A">
        <w:rPr>
          <w:rFonts w:ascii="Arial" w:eastAsia="Arial" w:hAnsi="Arial" w:cs="Arial"/>
          <w:color w:val="000000"/>
          <w:sz w:val="18"/>
          <w:szCs w:val="18"/>
          <w:lang w:eastAsia="ar-SA"/>
        </w:rPr>
        <w:t>y</w:t>
      </w:r>
      <w:r w:rsidR="00497D5E"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lub poszukując</w:t>
      </w:r>
      <w:r>
        <w:rPr>
          <w:rFonts w:ascii="Arial" w:eastAsia="Arial" w:hAnsi="Arial" w:cs="Arial"/>
          <w:color w:val="000000"/>
          <w:sz w:val="18"/>
          <w:szCs w:val="18"/>
          <w:lang w:eastAsia="ar-SA"/>
        </w:rPr>
        <w:t>y</w:t>
      </w:r>
      <w:r w:rsidR="00497D5E"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pracy przedkłada w tut. Urzędzie wniosek o sfinansowanie kosztów </w:t>
      </w:r>
      <w:r w:rsidR="00071970">
        <w:rPr>
          <w:rFonts w:ascii="Arial" w:eastAsia="Arial" w:hAnsi="Arial" w:cs="Arial"/>
          <w:color w:val="000000"/>
          <w:sz w:val="18"/>
          <w:szCs w:val="18"/>
          <w:lang w:eastAsia="ar-SA"/>
        </w:rPr>
        <w:t>potwierdzenia nabycia wiedzy i umiejętności lub uzyskania dokumentu potwierdzającego nabycie wiedzy i umiejętności</w:t>
      </w:r>
      <w:r w:rsidR="00497D5E"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wraz z</w:t>
      </w:r>
      <w:r w:rsidR="0076445A">
        <w:rPr>
          <w:rFonts w:ascii="Arial" w:eastAsia="Arial" w:hAnsi="Arial" w:cs="Arial"/>
          <w:color w:val="000000"/>
          <w:sz w:val="18"/>
          <w:szCs w:val="18"/>
          <w:lang w:eastAsia="ar-SA"/>
        </w:rPr>
        <w:t> </w:t>
      </w:r>
      <w:r w:rsidR="00497D5E" w:rsidRPr="00497D5E">
        <w:rPr>
          <w:rFonts w:ascii="Arial" w:eastAsia="Arial" w:hAnsi="Arial" w:cs="Arial"/>
          <w:color w:val="000000"/>
          <w:sz w:val="18"/>
          <w:szCs w:val="18"/>
          <w:lang w:eastAsia="ar-SA"/>
        </w:rPr>
        <w:t>uzasadnieniem celowości udzielenia tej formy pomocy.</w:t>
      </w:r>
      <w:r w:rsidR="00621A8A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</w:t>
      </w:r>
    </w:p>
    <w:p w14:paraId="2C217A43" w14:textId="77777777" w:rsidR="00621A8A" w:rsidRDefault="00621A8A" w:rsidP="00621A8A">
      <w:pPr>
        <w:pStyle w:val="Akapitzlist"/>
        <w:spacing w:after="0"/>
        <w:ind w:left="0"/>
        <w:rPr>
          <w:rFonts w:ascii="Arial" w:eastAsia="Arial" w:hAnsi="Arial" w:cs="Arial"/>
          <w:color w:val="000000"/>
          <w:sz w:val="18"/>
          <w:szCs w:val="18"/>
          <w:lang w:eastAsia="ar-SA"/>
        </w:rPr>
      </w:pPr>
    </w:p>
    <w:p w14:paraId="79A6F52E" w14:textId="7FB96E3A" w:rsidR="00D57EE9" w:rsidRPr="00621A8A" w:rsidRDefault="00D57EE9" w:rsidP="00621A8A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621A8A">
        <w:rPr>
          <w:rFonts w:ascii="Arial" w:hAnsi="Arial" w:cs="Arial"/>
          <w:sz w:val="18"/>
          <w:szCs w:val="18"/>
        </w:rPr>
        <w:t>W przypadku potwierdzenia nabycia wiedzy i umiejętności lub uzyskiwania dokumentów potwierdzających nabycie wiedzy i umiejętności, płatność jest dokonywana na rachunek płatniczy realizatora działań.</w:t>
      </w:r>
    </w:p>
    <w:p w14:paraId="7124ED9F" w14:textId="77971253" w:rsidR="00022FD5" w:rsidRPr="00D57EE9" w:rsidRDefault="00497D5E" w:rsidP="004C6ADC">
      <w:pPr>
        <w:tabs>
          <w:tab w:val="left" w:pos="-142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57EE9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</w:t>
      </w:r>
    </w:p>
    <w:p w14:paraId="62D4F8AA" w14:textId="0BE791FE" w:rsidR="00022FD5" w:rsidRPr="000C2818" w:rsidRDefault="00022FD5" w:rsidP="00022FD5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bookmarkStart w:id="0" w:name="_Hlk200958115"/>
      <w:r w:rsidRPr="00022FD5">
        <w:rPr>
          <w:rFonts w:ascii="Arial" w:eastAsia="Times New Roman" w:hAnsi="Arial" w:cs="Arial"/>
          <w:sz w:val="18"/>
          <w:szCs w:val="18"/>
          <w:lang w:eastAsia="pl-PL"/>
        </w:rPr>
        <w:t>Łączne koszty należne instytucjom szkoleniowym, organizatorom studiów podyplomowych, instytucjom potwierdzającym nabycie wiedzy i umiejętności, instytucjom wydającym dokumenty potwierdzające nabycie wiedzy i umiejętności oraz pobierającym opłaty</w:t>
      </w:r>
      <w:r w:rsidR="004C6ADC">
        <w:rPr>
          <w:rFonts w:ascii="Arial" w:eastAsia="Times New Roman" w:hAnsi="Arial" w:cs="Arial"/>
          <w:sz w:val="18"/>
          <w:szCs w:val="18"/>
          <w:lang w:eastAsia="pl-PL"/>
        </w:rPr>
        <w:t xml:space="preserve"> za</w:t>
      </w:r>
      <w:r w:rsidRPr="00022FD5">
        <w:rPr>
          <w:rFonts w:ascii="Arial" w:eastAsia="Times New Roman" w:hAnsi="Arial" w:cs="Arial"/>
          <w:sz w:val="18"/>
          <w:szCs w:val="18"/>
          <w:lang w:eastAsia="pl-PL"/>
        </w:rPr>
        <w:t xml:space="preserve"> postępowanie nostryfikacyjne albo postępowanie, o którym mowa w art. 327 ust. 3 ustawy z dnia 20 lipca 2018 r. – Prawo o szkolnictwie wyższym i nauce, opłaty za przeprowadzenie postępowania i wydanie decyzji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Europejskiej- </w:t>
      </w:r>
      <w:r w:rsidRPr="00854D9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 mogą przekroczyć 450 % przeciętnego wynagrodzenia na jedną osobę w okresie kolejnych 3 lat.</w:t>
      </w:r>
      <w:r w:rsidRPr="00022FD5">
        <w:rPr>
          <w:rFonts w:ascii="Arial" w:eastAsia="Times New Roman" w:hAnsi="Arial" w:cs="Arial"/>
          <w:sz w:val="18"/>
          <w:szCs w:val="18"/>
          <w:lang w:eastAsia="pl-PL"/>
        </w:rPr>
        <w:t xml:space="preserve"> Do limitu ww. kosztów nie wlicza się kwoty pożyczki edukacyjnej.</w:t>
      </w:r>
    </w:p>
    <w:bookmarkEnd w:id="0"/>
    <w:p w14:paraId="46FBD8DE" w14:textId="28811079" w:rsidR="000C2818" w:rsidRPr="003D7ACE" w:rsidRDefault="000C2818" w:rsidP="001B612D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0C2818">
        <w:rPr>
          <w:rFonts w:ascii="Arial" w:eastAsia="Times New Roman" w:hAnsi="Arial" w:cs="Arial"/>
          <w:sz w:val="18"/>
          <w:szCs w:val="18"/>
          <w:lang w:eastAsia="pl-PL"/>
        </w:rPr>
        <w:t xml:space="preserve">Bezrobotny </w:t>
      </w:r>
      <w:r>
        <w:rPr>
          <w:rFonts w:ascii="Arial" w:eastAsia="Times New Roman" w:hAnsi="Arial" w:cs="Arial"/>
          <w:sz w:val="18"/>
          <w:szCs w:val="18"/>
          <w:lang w:eastAsia="pl-PL"/>
        </w:rPr>
        <w:t>lub poszukujący pracy biorący udział w formie pomocy</w:t>
      </w:r>
      <w:r w:rsidRPr="000C2818">
        <w:rPr>
          <w:rFonts w:ascii="Arial" w:eastAsia="Times New Roman" w:hAnsi="Arial" w:cs="Arial"/>
          <w:sz w:val="18"/>
          <w:szCs w:val="18"/>
          <w:lang w:eastAsia="pl-PL"/>
        </w:rPr>
        <w:t xml:space="preserve"> może starać się o zwrot kosztów </w:t>
      </w:r>
      <w:r w:rsidR="004C6ADC">
        <w:rPr>
          <w:rFonts w:ascii="Arial" w:eastAsia="Times New Roman" w:hAnsi="Arial" w:cs="Arial"/>
          <w:sz w:val="18"/>
          <w:szCs w:val="18"/>
          <w:lang w:eastAsia="pl-PL"/>
        </w:rPr>
        <w:t>przeja</w:t>
      </w:r>
      <w:r w:rsidR="00621A8A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4C6ADC">
        <w:rPr>
          <w:rFonts w:ascii="Arial" w:eastAsia="Times New Roman" w:hAnsi="Arial" w:cs="Arial"/>
          <w:sz w:val="18"/>
          <w:szCs w:val="18"/>
          <w:lang w:eastAsia="pl-PL"/>
        </w:rPr>
        <w:t>du</w:t>
      </w:r>
      <w:r w:rsidRPr="000C2818">
        <w:rPr>
          <w:rFonts w:ascii="Arial" w:eastAsia="Times New Roman" w:hAnsi="Arial" w:cs="Arial"/>
          <w:sz w:val="18"/>
          <w:szCs w:val="18"/>
          <w:lang w:eastAsia="pl-PL"/>
        </w:rPr>
        <w:t xml:space="preserve"> (zgodnie z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0C2818">
        <w:rPr>
          <w:rFonts w:ascii="Arial" w:eastAsia="Times New Roman" w:hAnsi="Arial" w:cs="Arial"/>
          <w:sz w:val="18"/>
          <w:szCs w:val="18"/>
          <w:lang w:eastAsia="pl-PL"/>
        </w:rPr>
        <w:t>zasadami przyznawania przez Powiatowy Urząd Pracy w Zgorzelcu zwrotu kosztów przejazdu).</w:t>
      </w:r>
    </w:p>
    <w:p w14:paraId="19625D57" w14:textId="5887DE07" w:rsidR="00CB5D24" w:rsidRDefault="003D7ACE" w:rsidP="001B612D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3D7ACE">
        <w:rPr>
          <w:rFonts w:ascii="Arial" w:hAnsi="Arial" w:cs="Arial"/>
          <w:sz w:val="18"/>
          <w:szCs w:val="18"/>
        </w:rPr>
        <w:t>PUP może skierować</w:t>
      </w:r>
      <w:r>
        <w:rPr>
          <w:rFonts w:ascii="Arial" w:hAnsi="Arial" w:cs="Arial"/>
          <w:sz w:val="18"/>
          <w:szCs w:val="18"/>
        </w:rPr>
        <w:t xml:space="preserve"> bezrobotnego lub</w:t>
      </w:r>
      <w:r w:rsidRPr="003D7ACE">
        <w:rPr>
          <w:rFonts w:ascii="Arial" w:hAnsi="Arial" w:cs="Arial"/>
          <w:sz w:val="18"/>
          <w:szCs w:val="18"/>
        </w:rPr>
        <w:t xml:space="preserve"> poszukującego pracy na badania lekarskie lub psychologiczne mające na celu stwierdzenie zdolności </w:t>
      </w:r>
      <w:r w:rsidR="004C6ADC">
        <w:rPr>
          <w:rFonts w:ascii="Arial" w:hAnsi="Arial" w:cs="Arial"/>
          <w:sz w:val="18"/>
          <w:szCs w:val="18"/>
        </w:rPr>
        <w:t xml:space="preserve">bezrobotnego lub </w:t>
      </w:r>
      <w:r w:rsidRPr="003D7ACE">
        <w:rPr>
          <w:rFonts w:ascii="Arial" w:hAnsi="Arial" w:cs="Arial"/>
          <w:sz w:val="18"/>
          <w:szCs w:val="18"/>
        </w:rPr>
        <w:t>poszukującego pracy do uczestnictwa w formie pomocy lub wykluczenie przeciwskazań do wykonywania pracy związanej z formą pomocy. Koszty badań, są finansowane z Funduszu Pracy, w formie wpłaty na konto wykonawcy badania albo</w:t>
      </w:r>
      <w:r w:rsidR="004C6ADC">
        <w:rPr>
          <w:rFonts w:ascii="Arial" w:hAnsi="Arial" w:cs="Arial"/>
          <w:sz w:val="18"/>
          <w:szCs w:val="18"/>
        </w:rPr>
        <w:t xml:space="preserve"> bezrobotnego</w:t>
      </w:r>
      <w:r w:rsidRPr="003D7ACE">
        <w:rPr>
          <w:rFonts w:ascii="Arial" w:hAnsi="Arial" w:cs="Arial"/>
          <w:sz w:val="18"/>
          <w:szCs w:val="18"/>
        </w:rPr>
        <w:t xml:space="preserve"> poszukującego pracy. Koszty zwracane</w:t>
      </w:r>
      <w:r w:rsidR="004C6ADC">
        <w:rPr>
          <w:rFonts w:ascii="Arial" w:hAnsi="Arial" w:cs="Arial"/>
          <w:sz w:val="18"/>
          <w:szCs w:val="18"/>
        </w:rPr>
        <w:t xml:space="preserve"> bezrobotnemu lub </w:t>
      </w:r>
      <w:r w:rsidRPr="003D7ACE">
        <w:rPr>
          <w:rFonts w:ascii="Arial" w:hAnsi="Arial" w:cs="Arial"/>
          <w:sz w:val="18"/>
          <w:szCs w:val="18"/>
        </w:rPr>
        <w:t xml:space="preserve"> poszukującemu pracy nie mogą być wyższe niż 120 % kosztów analogicznego badania.</w:t>
      </w:r>
    </w:p>
    <w:p w14:paraId="195871CB" w14:textId="5CC44FE4" w:rsidR="00CB5D24" w:rsidRPr="004C6ADC" w:rsidRDefault="003558FA" w:rsidP="004C6ADC">
      <w:pPr>
        <w:numPr>
          <w:ilvl w:val="0"/>
          <w:numId w:val="10"/>
        </w:numPr>
        <w:tabs>
          <w:tab w:val="left" w:pos="-142"/>
          <w:tab w:val="num" w:pos="284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color w:val="000000"/>
          <w:sz w:val="18"/>
          <w:szCs w:val="18"/>
          <w:lang w:eastAsia="ar-SA"/>
        </w:rPr>
      </w:pPr>
      <w:r w:rsidRPr="00CB5D24">
        <w:rPr>
          <w:rFonts w:ascii="Arial" w:eastAsia="Arial" w:hAnsi="Arial" w:cs="Arial"/>
          <w:color w:val="000000"/>
          <w:sz w:val="18"/>
          <w:szCs w:val="18"/>
          <w:lang w:eastAsia="ar-SA"/>
        </w:rPr>
        <w:t>Osoba, która z własnej winy</w:t>
      </w:r>
      <w:r w:rsidR="00CB5D24">
        <w:rPr>
          <w:rFonts w:ascii="Arial" w:eastAsia="Arial" w:hAnsi="Arial" w:cs="Arial"/>
          <w:b/>
          <w:bCs/>
          <w:color w:val="000000"/>
          <w:sz w:val="18"/>
          <w:szCs w:val="18"/>
          <w:lang w:eastAsia="ar-SA"/>
        </w:rPr>
        <w:t xml:space="preserve"> </w:t>
      </w:r>
      <w:r w:rsidR="00CB5D24" w:rsidRPr="00CB5D24">
        <w:rPr>
          <w:rFonts w:ascii="Arial" w:eastAsia="Arial" w:hAnsi="Arial" w:cs="Arial"/>
          <w:color w:val="000000"/>
          <w:sz w:val="18"/>
          <w:szCs w:val="18"/>
          <w:lang w:eastAsia="ar-SA"/>
        </w:rPr>
        <w:t>n</w:t>
      </w:r>
      <w:r w:rsidRPr="00CB5D24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ie przystąpiła do procesu potwierdzenia nabycia wiedzy i umiejętności lub uzyskania dokumentu potwierdzającego nabycie wiedzy i umiejętności zwraca na wyodrębniony rachunek bankowy PUP albo </w:t>
      </w:r>
      <w:r w:rsidRPr="00CB5D24">
        <w:rPr>
          <w:rFonts w:ascii="Arial" w:eastAsia="Arial" w:hAnsi="Arial" w:cs="Arial"/>
          <w:color w:val="000000"/>
          <w:sz w:val="18"/>
          <w:szCs w:val="18"/>
          <w:lang w:eastAsia="ar-SA"/>
        </w:rPr>
        <w:lastRenderedPageBreak/>
        <w:t>samorządu powiatu sfinansowane z Funduszu Pracy koszty należne instytucji potwierdzającej nabycie wiedzy i umiejętności, instytucji wydającej dokumenty potwierdzaj</w:t>
      </w:r>
      <w:r w:rsidR="001B612D" w:rsidRPr="00CB5D24">
        <w:rPr>
          <w:rFonts w:ascii="Arial" w:eastAsia="Arial" w:hAnsi="Arial" w:cs="Arial"/>
          <w:color w:val="000000"/>
          <w:sz w:val="18"/>
          <w:szCs w:val="18"/>
          <w:lang w:eastAsia="ar-SA"/>
        </w:rPr>
        <w:t>ą</w:t>
      </w:r>
      <w:r w:rsidRPr="00CB5D24">
        <w:rPr>
          <w:rFonts w:ascii="Arial" w:eastAsia="Arial" w:hAnsi="Arial" w:cs="Arial"/>
          <w:color w:val="000000"/>
          <w:sz w:val="18"/>
          <w:szCs w:val="18"/>
          <w:lang w:eastAsia="ar-SA"/>
        </w:rPr>
        <w:t>ce nabycie wiedzy i umiejętności</w:t>
      </w:r>
      <w:r w:rsidR="001B612D" w:rsidRPr="00CB5D24">
        <w:rPr>
          <w:rFonts w:ascii="Arial" w:eastAsia="Arial" w:hAnsi="Arial" w:cs="Arial"/>
          <w:color w:val="000000"/>
          <w:sz w:val="18"/>
          <w:szCs w:val="18"/>
          <w:lang w:eastAsia="ar-SA"/>
        </w:rPr>
        <w:t>.</w:t>
      </w:r>
      <w:r w:rsid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</w:t>
      </w:r>
      <w:r w:rsidR="004C6ADC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>Z</w:t>
      </w:r>
      <w:r w:rsidR="005B1CCB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>wrot</w:t>
      </w:r>
      <w:r w:rsid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kosztów</w:t>
      </w:r>
      <w:r w:rsidR="005B1CCB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 dotyczy również badań lekarskich lub psychologicznych, ubezpieczenia, przejazdu</w:t>
      </w:r>
      <w:r w:rsidR="00CB5D24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>.</w:t>
      </w:r>
      <w:r w:rsid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</w:t>
      </w:r>
      <w:r w:rsidR="004C6ADC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>P</w:t>
      </w:r>
      <w:r w:rsidR="002C64BA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>rzepisów nie stosuje się w przypadku gdy przyczyną niezrealizowania</w:t>
      </w:r>
      <w:r w:rsid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w/w</w:t>
      </w:r>
      <w:r w:rsidR="002C64BA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działań</w:t>
      </w:r>
      <w:r w:rsidR="00385BB5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</w:t>
      </w:r>
      <w:r w:rsidR="002C64BA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>było</w:t>
      </w:r>
      <w:r w:rsid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 </w:t>
      </w:r>
      <w:r w:rsidR="002C64BA" w:rsidRPr="004C6ADC">
        <w:rPr>
          <w:rFonts w:ascii="Arial" w:eastAsia="Arial" w:hAnsi="Arial" w:cs="Arial"/>
          <w:color w:val="000000"/>
          <w:sz w:val="18"/>
          <w:szCs w:val="18"/>
          <w:lang w:eastAsia="ar-SA"/>
        </w:rPr>
        <w:t>podjęcie zatrudnienia, innej pracy zarobkowej lub prowadzenie działalności gospodarczej, trwające co najmniej miesiąc.</w:t>
      </w:r>
    </w:p>
    <w:p w14:paraId="1AAFAA2C" w14:textId="77777777" w:rsidR="00497D5E" w:rsidRPr="00CB5D24" w:rsidRDefault="00497D5E" w:rsidP="00022FD5">
      <w:pPr>
        <w:numPr>
          <w:ilvl w:val="0"/>
          <w:numId w:val="10"/>
        </w:numPr>
        <w:tabs>
          <w:tab w:val="left" w:pos="-142"/>
        </w:tabs>
        <w:suppressAutoHyphens/>
        <w:autoSpaceDE w:val="0"/>
        <w:spacing w:after="120" w:line="240" w:lineRule="auto"/>
        <w:ind w:left="0" w:firstLine="0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CB5D24">
        <w:rPr>
          <w:rFonts w:ascii="Arial" w:eastAsia="Arial" w:hAnsi="Arial" w:cs="Arial"/>
          <w:sz w:val="18"/>
          <w:szCs w:val="18"/>
          <w:lang w:eastAsia="ar-SA"/>
        </w:rPr>
        <w:t xml:space="preserve">Warunkiem rozpatrzenia wniosku jest jego kompletność. Wnioski wypełnione nieczytelnie lub niezawierające wszystkich informacji nie będą rozpatrywane. </w:t>
      </w:r>
    </w:p>
    <w:p w14:paraId="5F64394E" w14:textId="3C4F3F43" w:rsidR="003A0D39" w:rsidRPr="00CB5D24" w:rsidRDefault="00497D5E" w:rsidP="00CB5D24">
      <w:pPr>
        <w:numPr>
          <w:ilvl w:val="0"/>
          <w:numId w:val="10"/>
        </w:numPr>
        <w:tabs>
          <w:tab w:val="left" w:pos="-142"/>
          <w:tab w:val="left" w:pos="720"/>
        </w:tabs>
        <w:spacing w:after="12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CB5D24">
        <w:rPr>
          <w:rFonts w:ascii="Arial" w:eastAsia="Calibri" w:hAnsi="Arial" w:cs="Arial"/>
          <w:sz w:val="18"/>
          <w:szCs w:val="18"/>
        </w:rPr>
        <w:t>O sposobie rozpatrzenia wniosku o finansowanie kosztów</w:t>
      </w:r>
      <w:r w:rsidR="0076445A" w:rsidRPr="00CB5D24">
        <w:rPr>
          <w:rFonts w:ascii="Arial" w:eastAsia="Arial" w:hAnsi="Arial" w:cs="Arial"/>
          <w:sz w:val="18"/>
          <w:szCs w:val="18"/>
          <w:lang w:eastAsia="ar-SA"/>
        </w:rPr>
        <w:t xml:space="preserve"> potwierdzenia nabycia wiedzy i umiejętności lub uzyskania dokumentu potwierdzającego nabycie wiedzy i umiejętności</w:t>
      </w:r>
      <w:r w:rsidRPr="00CB5D24">
        <w:rPr>
          <w:rFonts w:ascii="Arial" w:eastAsia="Calibri" w:hAnsi="Arial" w:cs="Arial"/>
          <w:sz w:val="18"/>
          <w:szCs w:val="18"/>
        </w:rPr>
        <w:t xml:space="preserve"> Powiatowy Urząd Pracy w Zgorzelcu poinformuje osobę zainteresowaną w formie pisemnej w terminie do 30 dni od dnia złożenia prawidłowo sporządzonego wniosku i innych dokumentów niezbędnych do jego oceny. </w:t>
      </w:r>
    </w:p>
    <w:p w14:paraId="4988CFD7" w14:textId="3DF9DFE4" w:rsidR="00497D5E" w:rsidRPr="00CB5D24" w:rsidRDefault="00497D5E" w:rsidP="00022FD5">
      <w:pPr>
        <w:numPr>
          <w:ilvl w:val="0"/>
          <w:numId w:val="10"/>
        </w:numPr>
        <w:tabs>
          <w:tab w:val="left" w:pos="-142"/>
          <w:tab w:val="left" w:pos="720"/>
        </w:tabs>
        <w:spacing w:after="120" w:line="240" w:lineRule="auto"/>
        <w:ind w:left="0" w:firstLine="0"/>
        <w:jc w:val="both"/>
        <w:rPr>
          <w:rFonts w:ascii="Arial" w:eastAsia="Calibri" w:hAnsi="Arial" w:cs="Arial"/>
          <w:sz w:val="18"/>
          <w:szCs w:val="18"/>
        </w:rPr>
      </w:pPr>
      <w:r w:rsidRPr="00CB5D24">
        <w:rPr>
          <w:rFonts w:ascii="Arial" w:eastAsia="Calibri" w:hAnsi="Arial" w:cs="Arial"/>
          <w:sz w:val="18"/>
          <w:szCs w:val="18"/>
        </w:rPr>
        <w:t xml:space="preserve">Finansowanie kosztów </w:t>
      </w:r>
      <w:r w:rsidR="00641694" w:rsidRPr="00CB5D24">
        <w:rPr>
          <w:rFonts w:ascii="Arial" w:eastAsia="Calibri" w:hAnsi="Arial" w:cs="Arial"/>
          <w:sz w:val="18"/>
          <w:szCs w:val="18"/>
        </w:rPr>
        <w:t xml:space="preserve">potwierdzenia  nabycia wiedzy i umiejętności lub uzyskania dokumentu potwierdzającego nabycia </w:t>
      </w:r>
      <w:r w:rsidRPr="00CB5D24">
        <w:rPr>
          <w:rFonts w:ascii="Arial" w:eastAsia="Calibri" w:hAnsi="Arial" w:cs="Arial"/>
          <w:sz w:val="18"/>
          <w:szCs w:val="18"/>
        </w:rPr>
        <w:t xml:space="preserve"> nie jest obligatoryjne – uzależnione jest od środków finansowany</w:t>
      </w:r>
      <w:r w:rsidR="000866D7" w:rsidRPr="00CB5D24">
        <w:rPr>
          <w:rFonts w:ascii="Arial" w:eastAsia="Calibri" w:hAnsi="Arial" w:cs="Arial"/>
          <w:sz w:val="18"/>
          <w:szCs w:val="18"/>
        </w:rPr>
        <w:t>ch</w:t>
      </w:r>
      <w:r w:rsidRPr="00CB5D24">
        <w:rPr>
          <w:rFonts w:ascii="Arial" w:eastAsia="Calibri" w:hAnsi="Arial" w:cs="Arial"/>
          <w:sz w:val="18"/>
          <w:szCs w:val="18"/>
        </w:rPr>
        <w:t xml:space="preserve"> będących w dyspozycji urzędu – nie podlega procedurze odwoławczej  w rozumieniu przepisów kodeksu postępowania administracyjnego. </w:t>
      </w:r>
    </w:p>
    <w:p w14:paraId="3714AD3B" w14:textId="5B1DFE42" w:rsidR="00497D5E" w:rsidRDefault="00497D5E" w:rsidP="00022FD5">
      <w:pPr>
        <w:numPr>
          <w:ilvl w:val="0"/>
          <w:numId w:val="10"/>
        </w:numPr>
        <w:tabs>
          <w:tab w:val="left" w:pos="-142"/>
          <w:tab w:val="left" w:pos="284"/>
          <w:tab w:val="left" w:pos="709"/>
        </w:tabs>
        <w:suppressAutoHyphens/>
        <w:spacing w:after="120" w:line="240" w:lineRule="auto"/>
        <w:ind w:left="0" w:firstLine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B5D24">
        <w:rPr>
          <w:rFonts w:ascii="Arial" w:eastAsia="Calibri" w:hAnsi="Arial" w:cs="Arial"/>
          <w:sz w:val="18"/>
          <w:szCs w:val="18"/>
        </w:rPr>
        <w:t>W przypadku egzaminów z zakresu prawa jazdy kategorii E/B, C, E/C, D oraz świadectw kwalifikacji na przewóz rzeczy/osób wnioskodawca zobowiązany jest w terminie do 14 dni od daty podpisania umowy dokonać zgłoszenia do egzaminu państwowego oraz przedłożyć w Powiatowym Urzędzie Pracy w Zgorzelcu potwierdzenie zgłoszenia wraz                            z terminem egzaminu</w:t>
      </w:r>
      <w:r w:rsidR="00CB5D24" w:rsidRPr="00CB5D24">
        <w:rPr>
          <w:rFonts w:ascii="Arial" w:eastAsia="Calibri" w:hAnsi="Arial" w:cs="Arial"/>
          <w:sz w:val="18"/>
          <w:szCs w:val="18"/>
        </w:rPr>
        <w:t>.</w:t>
      </w:r>
      <w:r w:rsidR="00F04A96">
        <w:rPr>
          <w:rFonts w:ascii="Arial" w:eastAsia="Calibri" w:hAnsi="Arial" w:cs="Arial"/>
          <w:sz w:val="18"/>
          <w:szCs w:val="18"/>
        </w:rPr>
        <w:t xml:space="preserve"> Wyjątek stanowi sytuacja gdy instytucja przeprowadzająca tożsame szkolenie, zobowiązuje się do dokonania ww. zgłoszenia.</w:t>
      </w:r>
    </w:p>
    <w:p w14:paraId="12C61A73" w14:textId="77777777" w:rsidR="00621A8A" w:rsidRDefault="00621A8A" w:rsidP="00621A8A">
      <w:pPr>
        <w:tabs>
          <w:tab w:val="left" w:pos="-142"/>
          <w:tab w:val="left" w:pos="284"/>
          <w:tab w:val="left" w:pos="709"/>
        </w:tabs>
        <w:suppressAutoHyphens/>
        <w:spacing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3F533B30" w14:textId="106637F5" w:rsidR="00497D5E" w:rsidRPr="004C6ADC" w:rsidRDefault="00497D5E" w:rsidP="004C6ADC">
      <w:pPr>
        <w:numPr>
          <w:ilvl w:val="0"/>
          <w:numId w:val="10"/>
        </w:numPr>
        <w:tabs>
          <w:tab w:val="left" w:pos="-142"/>
          <w:tab w:val="left" w:pos="284"/>
          <w:tab w:val="left" w:pos="709"/>
        </w:tabs>
        <w:suppressAutoHyphens/>
        <w:spacing w:after="120" w:line="240" w:lineRule="auto"/>
        <w:ind w:left="0" w:firstLine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C6ADC">
        <w:rPr>
          <w:rFonts w:ascii="Arial" w:eastAsia="Calibri" w:hAnsi="Arial" w:cs="Arial"/>
          <w:b/>
          <w:sz w:val="18"/>
          <w:szCs w:val="18"/>
        </w:rPr>
        <w:t xml:space="preserve">W bieżącym roku w ramach </w:t>
      </w:r>
      <w:r w:rsidR="001C3C05" w:rsidRPr="004C6ADC">
        <w:rPr>
          <w:rFonts w:ascii="Arial" w:eastAsia="Calibri" w:hAnsi="Arial" w:cs="Arial"/>
          <w:b/>
          <w:sz w:val="18"/>
          <w:szCs w:val="18"/>
        </w:rPr>
        <w:t>tej formy wsparcia</w:t>
      </w:r>
      <w:r w:rsidRPr="004C6ADC">
        <w:rPr>
          <w:rFonts w:ascii="Arial" w:eastAsia="Calibri" w:hAnsi="Arial" w:cs="Arial"/>
          <w:b/>
          <w:sz w:val="18"/>
          <w:szCs w:val="18"/>
        </w:rPr>
        <w:t xml:space="preserve"> nie będą finansowane:</w:t>
      </w:r>
    </w:p>
    <w:p w14:paraId="7712885C" w14:textId="77777777" w:rsidR="00497D5E" w:rsidRPr="00CB5D24" w:rsidRDefault="00497D5E" w:rsidP="00D21A34">
      <w:pPr>
        <w:numPr>
          <w:ilvl w:val="0"/>
          <w:numId w:val="13"/>
        </w:numPr>
        <w:tabs>
          <w:tab w:val="left" w:pos="-142"/>
          <w:tab w:val="num" w:pos="284"/>
        </w:tabs>
        <w:suppressAutoHyphens/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B5D24">
        <w:rPr>
          <w:rFonts w:ascii="Arial" w:eastAsia="Calibri" w:hAnsi="Arial" w:cs="Arial"/>
          <w:sz w:val="18"/>
          <w:szCs w:val="18"/>
        </w:rPr>
        <w:t>egzaminy z zakresu prawa jazdy kategorii B;</w:t>
      </w:r>
    </w:p>
    <w:p w14:paraId="665867DD" w14:textId="666176A8" w:rsidR="0018525F" w:rsidRDefault="000866D7" w:rsidP="00D21A34">
      <w:pPr>
        <w:numPr>
          <w:ilvl w:val="0"/>
          <w:numId w:val="13"/>
        </w:numPr>
        <w:tabs>
          <w:tab w:val="left" w:pos="-142"/>
          <w:tab w:val="num" w:pos="284"/>
        </w:tabs>
        <w:suppressAutoHyphens/>
        <w:spacing w:after="0"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B5D24">
        <w:rPr>
          <w:rFonts w:ascii="Arial" w:eastAsia="Calibri" w:hAnsi="Arial" w:cs="Arial"/>
          <w:sz w:val="18"/>
          <w:szCs w:val="18"/>
        </w:rPr>
        <w:t xml:space="preserve">egzaminy </w:t>
      </w:r>
      <w:r w:rsidR="00497D5E" w:rsidRPr="00CB5D24">
        <w:rPr>
          <w:rFonts w:ascii="Arial" w:eastAsia="Calibri" w:hAnsi="Arial" w:cs="Arial"/>
          <w:sz w:val="18"/>
          <w:szCs w:val="18"/>
        </w:rPr>
        <w:t xml:space="preserve"> już raz finansowane przez Po</w:t>
      </w:r>
      <w:r w:rsidRPr="00CB5D24">
        <w:rPr>
          <w:rFonts w:ascii="Arial" w:eastAsia="Calibri" w:hAnsi="Arial" w:cs="Arial"/>
          <w:sz w:val="18"/>
          <w:szCs w:val="18"/>
        </w:rPr>
        <w:t>wiatowy Urząd Pracy w Zgorzelcu</w:t>
      </w:r>
      <w:r w:rsidR="004C6ADC">
        <w:rPr>
          <w:rFonts w:ascii="Arial" w:eastAsia="Calibri" w:hAnsi="Arial" w:cs="Arial"/>
          <w:sz w:val="18"/>
          <w:szCs w:val="18"/>
        </w:rPr>
        <w:t>.</w:t>
      </w:r>
    </w:p>
    <w:p w14:paraId="5B4F454A" w14:textId="77777777" w:rsidR="00CF520E" w:rsidRPr="00CB5D24" w:rsidRDefault="00CF520E" w:rsidP="00CF520E">
      <w:pPr>
        <w:tabs>
          <w:tab w:val="left" w:pos="-142"/>
        </w:tabs>
        <w:suppressAutoHyphens/>
        <w:spacing w:after="0" w:line="220" w:lineRule="exact"/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27774793" w14:textId="3C9E395A" w:rsidR="002A32B9" w:rsidRPr="002A32B9" w:rsidRDefault="00CF520E" w:rsidP="00564239">
      <w:pPr>
        <w:numPr>
          <w:ilvl w:val="0"/>
          <w:numId w:val="10"/>
        </w:numPr>
        <w:tabs>
          <w:tab w:val="left" w:pos="-142"/>
          <w:tab w:val="left" w:pos="284"/>
          <w:tab w:val="left" w:pos="709"/>
        </w:tabs>
        <w:suppressAutoHyphens/>
        <w:spacing w:after="120" w:line="240" w:lineRule="auto"/>
        <w:ind w:left="0" w:firstLine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2A32B9">
        <w:rPr>
          <w:rFonts w:ascii="Arial" w:eastAsia="Calibri" w:hAnsi="Arial" w:cs="Arial"/>
          <w:sz w:val="18"/>
          <w:szCs w:val="18"/>
        </w:rPr>
        <w:t>W przypadku pozytywnego rozpatrzenia wniosku Powiatowy Urząd Pracy w Zgorzelcu zawiera z bezrobotnym lub poszukującym pracę umowę na sfinansowanie kosztów potwierdzenia nabycia wiedzy i umiejętności lub uzyskania dokumentu potwierdzającego nabycie wiedzy i umiejętności</w:t>
      </w:r>
      <w:r w:rsidR="002A32B9">
        <w:rPr>
          <w:rFonts w:ascii="Arial" w:eastAsia="Calibri" w:hAnsi="Arial" w:cs="Arial"/>
          <w:sz w:val="18"/>
          <w:szCs w:val="18"/>
        </w:rPr>
        <w:t xml:space="preserve">, zawierającej m. in. </w:t>
      </w:r>
      <w:r w:rsidR="002A32B9" w:rsidRPr="007960F6">
        <w:rPr>
          <w:rFonts w:ascii="Arial" w:eastAsia="Calibri" w:hAnsi="Arial" w:cs="Arial"/>
          <w:b/>
          <w:bCs/>
          <w:sz w:val="18"/>
          <w:szCs w:val="18"/>
        </w:rPr>
        <w:t>zobowiązanie do zwrotu poniesionych kosztów w przypadku nieprzystąpienia do procesu potwierdzenia wiedzy i umiejętności lub uzyskania dokumentu potwierdzającego nabycie wiedzy i umiejętności z własnej winy.</w:t>
      </w:r>
    </w:p>
    <w:p w14:paraId="11DF76A8" w14:textId="77777777" w:rsidR="002A32B9" w:rsidRPr="00CF520E" w:rsidRDefault="002A32B9" w:rsidP="002A32B9">
      <w:pPr>
        <w:tabs>
          <w:tab w:val="left" w:pos="-142"/>
          <w:tab w:val="left" w:pos="284"/>
          <w:tab w:val="left" w:pos="709"/>
        </w:tabs>
        <w:suppressAutoHyphens/>
        <w:spacing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5DE6E3C3" w14:textId="77777777" w:rsidR="00497D5E" w:rsidRPr="00497D5E" w:rsidRDefault="00497D5E" w:rsidP="00497D5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Tahoma" w:eastAsia="Times New Roman" w:hAnsi="Tahoma" w:cs="Tahoma"/>
          <w:b/>
          <w:iCs/>
          <w:w w:val="112"/>
          <w:sz w:val="20"/>
          <w:szCs w:val="20"/>
          <w:lang w:eastAsia="pl-PL" w:bidi="he-IL"/>
        </w:rPr>
      </w:pPr>
    </w:p>
    <w:p w14:paraId="7DBC9BBC" w14:textId="46FFFBA7" w:rsidR="00497D5E" w:rsidRPr="005A6B8F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</w:pPr>
      <w:r w:rsidRPr="005A6B8F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 xml:space="preserve">Druk wniosku o sfinansowanie kosztów </w:t>
      </w:r>
      <w:r w:rsidR="005C1131" w:rsidRPr="005A6B8F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 xml:space="preserve">potwierdzenia nabycia wiedzy i umiejętności lub uzyskania dokumentu potwierdzającego nabycie wiedzy i umiejętności </w:t>
      </w:r>
      <w:r w:rsidRPr="005A6B8F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 xml:space="preserve">można pobrać                     u </w:t>
      </w:r>
      <w:r w:rsidR="004C6ADC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 xml:space="preserve">doradcy </w:t>
      </w:r>
      <w:r w:rsidR="00320D63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>ds.</w:t>
      </w:r>
      <w:r w:rsidR="004C6ADC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 xml:space="preserve"> zatrudnienia</w:t>
      </w:r>
      <w:r w:rsidRPr="005A6B8F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 xml:space="preserve"> lub u specjalisty ds. rozwoju zawodowego</w:t>
      </w:r>
    </w:p>
    <w:p w14:paraId="47AF6AB7" w14:textId="77777777" w:rsidR="00497D5E" w:rsidRPr="005A6B8F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</w:pPr>
      <w:r w:rsidRPr="005A6B8F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 xml:space="preserve"> (pokój 210 - II piętro) w Powiatowym Urzędzie Pracy w Zgorzelcu, ul. Pułaskiego 14</w:t>
      </w:r>
    </w:p>
    <w:p w14:paraId="2F9DCC38" w14:textId="77777777" w:rsidR="00497D5E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</w:pPr>
      <w:r w:rsidRPr="005A6B8F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>lub ze strony internetowej:</w:t>
      </w:r>
    </w:p>
    <w:p w14:paraId="67DA48E3" w14:textId="41692850" w:rsidR="00320D63" w:rsidRPr="005A6B8F" w:rsidRDefault="00320D63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</w:pPr>
      <w:r w:rsidRPr="00320D63"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  <w:t>https://zgorzelec.praca.gov.pl/dokumenty-do-pobrania</w:t>
      </w:r>
    </w:p>
    <w:p w14:paraId="53B03CBC" w14:textId="77777777" w:rsidR="00497D5E" w:rsidRPr="005A6B8F" w:rsidRDefault="00497D5E" w:rsidP="00497D5E">
      <w:pPr>
        <w:tabs>
          <w:tab w:val="left" w:pos="567"/>
          <w:tab w:val="left" w:pos="732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lang w:eastAsia="ar-SA"/>
        </w:rPr>
      </w:pPr>
    </w:p>
    <w:p w14:paraId="27D87FBF" w14:textId="77777777" w:rsidR="00497D5E" w:rsidRPr="005A6B8F" w:rsidRDefault="00497D5E" w:rsidP="00497D5E">
      <w:pPr>
        <w:spacing w:after="0" w:line="360" w:lineRule="auto"/>
        <w:jc w:val="both"/>
        <w:rPr>
          <w:rFonts w:ascii="Tahoma" w:eastAsia="Calibri" w:hAnsi="Tahoma" w:cs="Tahoma"/>
          <w:color w:val="538135" w:themeColor="accent6" w:themeShade="BF"/>
          <w:sz w:val="20"/>
          <w:szCs w:val="20"/>
        </w:rPr>
      </w:pPr>
    </w:p>
    <w:p w14:paraId="37A996D5" w14:textId="3AF18B95" w:rsidR="00497D5E" w:rsidRPr="005A6B8F" w:rsidRDefault="00497D5E" w:rsidP="00497D5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</w:pP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Informacje dodatkowe udzielane są u doradców </w:t>
      </w:r>
      <w:r w:rsidR="00320D63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ds. zatrudnienia</w:t>
      </w: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 lub u specjalis</w:t>
      </w:r>
      <w:r w:rsidR="004F5CC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tów </w:t>
      </w: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ds. rozwoju zawodowego ( pokój 210 - II piętro) oraz pod numerem</w:t>
      </w:r>
    </w:p>
    <w:p w14:paraId="000C380F" w14:textId="01BA57EB" w:rsidR="00497D5E" w:rsidRPr="005A6B8F" w:rsidRDefault="00497D5E" w:rsidP="005C1131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</w:pP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 telefonu 75</w:t>
      </w:r>
      <w:r w:rsidR="005C1131"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 </w:t>
      </w: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777</w:t>
      </w:r>
      <w:r w:rsidR="005C1131"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 </w:t>
      </w: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05</w:t>
      </w:r>
      <w:r w:rsidR="005C1131"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 </w:t>
      </w: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50</w:t>
      </w:r>
      <w:r w:rsidR="005C1131"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 l</w:t>
      </w:r>
      <w:r w:rsidR="009973CC"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ub</w:t>
      </w:r>
      <w:r w:rsidR="005C1131"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 xml:space="preserve"> 75 777 05 53</w:t>
      </w:r>
      <w:r w:rsidRPr="005A6B8F">
        <w:rPr>
          <w:rFonts w:ascii="Arial" w:eastAsia="Calibri" w:hAnsi="Arial" w:cs="Arial"/>
          <w:b/>
          <w:iCs/>
          <w:color w:val="538135" w:themeColor="accent6" w:themeShade="BF"/>
          <w:w w:val="112"/>
          <w:lang w:bidi="he-IL"/>
        </w:rPr>
        <w:t>.</w:t>
      </w:r>
    </w:p>
    <w:p w14:paraId="6FCF4048" w14:textId="77777777" w:rsidR="00497D5E" w:rsidRPr="00497D5E" w:rsidRDefault="00497D5E" w:rsidP="00497D5E">
      <w:pPr>
        <w:spacing w:after="0" w:line="360" w:lineRule="auto"/>
        <w:jc w:val="both"/>
        <w:rPr>
          <w:rFonts w:ascii="Tahoma" w:eastAsia="Calibri" w:hAnsi="Tahoma" w:cs="Tahoma"/>
          <w:color w:val="2E74B5"/>
          <w:sz w:val="20"/>
          <w:szCs w:val="20"/>
        </w:rPr>
      </w:pPr>
    </w:p>
    <w:p w14:paraId="515F59E4" w14:textId="77777777" w:rsidR="008C5220" w:rsidRPr="008C5220" w:rsidRDefault="008C5220" w:rsidP="00497D5E">
      <w:pPr>
        <w:tabs>
          <w:tab w:val="left" w:pos="-142"/>
          <w:tab w:val="left" w:pos="723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sectPr w:rsidR="008C5220" w:rsidRPr="008C5220" w:rsidSect="009D3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D880" w14:textId="77777777" w:rsidR="009D310E" w:rsidRDefault="009D310E" w:rsidP="00785274">
      <w:pPr>
        <w:spacing w:after="0" w:line="240" w:lineRule="auto"/>
      </w:pPr>
      <w:r>
        <w:separator/>
      </w:r>
    </w:p>
  </w:endnote>
  <w:endnote w:type="continuationSeparator" w:id="0">
    <w:p w14:paraId="1AB07745" w14:textId="77777777" w:rsidR="009D310E" w:rsidRDefault="009D310E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DCAC" w14:textId="77777777" w:rsidR="00D57EE9" w:rsidRDefault="00D57E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FD7E" w14:textId="77777777" w:rsidR="00D57EE9" w:rsidRPr="00174DBE" w:rsidRDefault="00D57EE9" w:rsidP="00D57EE9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7AC94BA" w14:textId="77777777" w:rsidR="00D57EE9" w:rsidRPr="00174DBE" w:rsidRDefault="00D57EE9" w:rsidP="00D57EE9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>EPUAP /PUPZGORZELEC/</w:t>
    </w:r>
    <w:proofErr w:type="spellStart"/>
    <w:r w:rsidRPr="00174DBE">
      <w:rPr>
        <w:rFonts w:ascii="Arial" w:hAnsi="Arial" w:cs="Arial"/>
        <w:sz w:val="14"/>
        <w:szCs w:val="14"/>
      </w:rPr>
      <w:t>SkrytkaESP</w:t>
    </w:r>
    <w:proofErr w:type="spellEnd"/>
    <w:r w:rsidRPr="00174DBE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2D28820" w14:textId="77777777" w:rsidR="00D57EE9" w:rsidRPr="00174DBE" w:rsidRDefault="00D57EE9" w:rsidP="00D57EE9">
    <w:pPr>
      <w:pStyle w:val="Stopka"/>
    </w:pPr>
    <w:r w:rsidRPr="00174DBE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793568BC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A397" w14:textId="77777777" w:rsidR="00D57EE9" w:rsidRPr="00174DBE" w:rsidRDefault="00D57EE9" w:rsidP="00D57EE9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6A1C57A" w14:textId="77777777" w:rsidR="00D57EE9" w:rsidRPr="00174DBE" w:rsidRDefault="00D57EE9" w:rsidP="00D57EE9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>EPUAP /PUPZGORZELEC/</w:t>
    </w:r>
    <w:proofErr w:type="spellStart"/>
    <w:r w:rsidRPr="00174DBE">
      <w:rPr>
        <w:rFonts w:ascii="Arial" w:hAnsi="Arial" w:cs="Arial"/>
        <w:sz w:val="14"/>
        <w:szCs w:val="14"/>
      </w:rPr>
      <w:t>SkrytkaESP</w:t>
    </w:r>
    <w:proofErr w:type="spellEnd"/>
    <w:r w:rsidRPr="00174DBE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721A945" w14:textId="77777777" w:rsidR="00D57EE9" w:rsidRPr="00174DBE" w:rsidRDefault="00D57EE9" w:rsidP="00D57EE9">
    <w:pPr>
      <w:pStyle w:val="Stopka"/>
    </w:pPr>
    <w:r w:rsidRPr="00174DBE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37E" w14:textId="77777777" w:rsidR="009D310E" w:rsidRDefault="009D310E" w:rsidP="00785274">
      <w:pPr>
        <w:spacing w:after="0" w:line="240" w:lineRule="auto"/>
      </w:pPr>
      <w:r>
        <w:separator/>
      </w:r>
    </w:p>
  </w:footnote>
  <w:footnote w:type="continuationSeparator" w:id="0">
    <w:p w14:paraId="5D350687" w14:textId="77777777" w:rsidR="009D310E" w:rsidRDefault="009D310E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90FC" w14:textId="77777777" w:rsidR="00D57EE9" w:rsidRDefault="00D57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3E1C" w14:textId="77777777" w:rsidR="00D57EE9" w:rsidRDefault="00D57E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A04BA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D3B"/>
    <w:multiLevelType w:val="hybridMultilevel"/>
    <w:tmpl w:val="FE7C8116"/>
    <w:lvl w:ilvl="0" w:tplc="1B0260AC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5C808A3"/>
    <w:multiLevelType w:val="hybridMultilevel"/>
    <w:tmpl w:val="147E8ABC"/>
    <w:lvl w:ilvl="0" w:tplc="FF24AE52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C2F175E"/>
    <w:multiLevelType w:val="hybridMultilevel"/>
    <w:tmpl w:val="088068C6"/>
    <w:lvl w:ilvl="0" w:tplc="D85275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A69A1"/>
    <w:multiLevelType w:val="hybridMultilevel"/>
    <w:tmpl w:val="A510BF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F2902"/>
    <w:multiLevelType w:val="hybridMultilevel"/>
    <w:tmpl w:val="2E26E190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16"/>
    <w:multiLevelType w:val="hybridMultilevel"/>
    <w:tmpl w:val="E39A2AC0"/>
    <w:lvl w:ilvl="0" w:tplc="BC6C262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B953EC8"/>
    <w:multiLevelType w:val="hybridMultilevel"/>
    <w:tmpl w:val="63EAA2D6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10D18"/>
    <w:multiLevelType w:val="multilevel"/>
    <w:tmpl w:val="BA04BA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551E2"/>
    <w:multiLevelType w:val="hybridMultilevel"/>
    <w:tmpl w:val="2BBEA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21FA7"/>
    <w:multiLevelType w:val="hybridMultilevel"/>
    <w:tmpl w:val="4C5A939E"/>
    <w:lvl w:ilvl="0" w:tplc="0415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C8E4198"/>
    <w:multiLevelType w:val="hybridMultilevel"/>
    <w:tmpl w:val="39FCC36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4563"/>
    <w:multiLevelType w:val="multilevel"/>
    <w:tmpl w:val="AAD0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E3184"/>
    <w:multiLevelType w:val="hybridMultilevel"/>
    <w:tmpl w:val="7F2AF6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7C6DEF"/>
    <w:multiLevelType w:val="multilevel"/>
    <w:tmpl w:val="6A78F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440"/>
      </w:pPr>
      <w:rPr>
        <w:rFonts w:hint="default"/>
      </w:rPr>
    </w:lvl>
  </w:abstractNum>
  <w:abstractNum w:abstractNumId="16" w15:restartNumberingAfterBreak="0">
    <w:nsid w:val="48CD2CAD"/>
    <w:multiLevelType w:val="hybridMultilevel"/>
    <w:tmpl w:val="7296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32FE2"/>
    <w:multiLevelType w:val="hybridMultilevel"/>
    <w:tmpl w:val="41D26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067EA3"/>
    <w:multiLevelType w:val="hybridMultilevel"/>
    <w:tmpl w:val="2C1C9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0DD2"/>
    <w:multiLevelType w:val="hybridMultilevel"/>
    <w:tmpl w:val="48FE945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D0F67"/>
    <w:multiLevelType w:val="hybridMultilevel"/>
    <w:tmpl w:val="935EED16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E5472"/>
    <w:multiLevelType w:val="hybridMultilevel"/>
    <w:tmpl w:val="BA5E5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E5786"/>
    <w:multiLevelType w:val="hybridMultilevel"/>
    <w:tmpl w:val="D1BE1D2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58809292">
    <w:abstractNumId w:val="3"/>
  </w:num>
  <w:num w:numId="2" w16cid:durableId="1368414961">
    <w:abstractNumId w:val="14"/>
  </w:num>
  <w:num w:numId="3" w16cid:durableId="1905792525">
    <w:abstractNumId w:val="17"/>
  </w:num>
  <w:num w:numId="4" w16cid:durableId="20254573">
    <w:abstractNumId w:val="2"/>
  </w:num>
  <w:num w:numId="5" w16cid:durableId="658656294">
    <w:abstractNumId w:val="22"/>
  </w:num>
  <w:num w:numId="6" w16cid:durableId="1168860271">
    <w:abstractNumId w:val="6"/>
  </w:num>
  <w:num w:numId="7" w16cid:durableId="1108425302">
    <w:abstractNumId w:val="1"/>
  </w:num>
  <w:num w:numId="8" w16cid:durableId="1995450706">
    <w:abstractNumId w:val="12"/>
  </w:num>
  <w:num w:numId="9" w16cid:durableId="1536964235">
    <w:abstractNumId w:val="20"/>
  </w:num>
  <w:num w:numId="10" w16cid:durableId="888221109">
    <w:abstractNumId w:val="0"/>
  </w:num>
  <w:num w:numId="11" w16cid:durableId="3420487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4962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6529698">
    <w:abstractNumId w:val="18"/>
  </w:num>
  <w:num w:numId="14" w16cid:durableId="7936432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66399">
    <w:abstractNumId w:val="10"/>
  </w:num>
  <w:num w:numId="16" w16cid:durableId="1948347968">
    <w:abstractNumId w:val="19"/>
  </w:num>
  <w:num w:numId="17" w16cid:durableId="164177353">
    <w:abstractNumId w:val="5"/>
  </w:num>
  <w:num w:numId="18" w16cid:durableId="1710521787">
    <w:abstractNumId w:val="11"/>
  </w:num>
  <w:num w:numId="19" w16cid:durableId="683747091">
    <w:abstractNumId w:val="13"/>
  </w:num>
  <w:num w:numId="20" w16cid:durableId="1935674496">
    <w:abstractNumId w:val="8"/>
  </w:num>
  <w:num w:numId="21" w16cid:durableId="1104226679">
    <w:abstractNumId w:val="21"/>
  </w:num>
  <w:num w:numId="22" w16cid:durableId="1220825597">
    <w:abstractNumId w:val="15"/>
  </w:num>
  <w:num w:numId="23" w16cid:durableId="1870482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22FD5"/>
    <w:rsid w:val="00054395"/>
    <w:rsid w:val="000637D8"/>
    <w:rsid w:val="00064B7C"/>
    <w:rsid w:val="00071970"/>
    <w:rsid w:val="00084FDB"/>
    <w:rsid w:val="000866D7"/>
    <w:rsid w:val="000B3ABB"/>
    <w:rsid w:val="000C2818"/>
    <w:rsid w:val="00101373"/>
    <w:rsid w:val="00133744"/>
    <w:rsid w:val="00151393"/>
    <w:rsid w:val="0018525F"/>
    <w:rsid w:val="001B612D"/>
    <w:rsid w:val="001C3C05"/>
    <w:rsid w:val="001C67BA"/>
    <w:rsid w:val="00250425"/>
    <w:rsid w:val="00260C1F"/>
    <w:rsid w:val="00270F94"/>
    <w:rsid w:val="002930DF"/>
    <w:rsid w:val="002A32B9"/>
    <w:rsid w:val="002C64BA"/>
    <w:rsid w:val="002E3EF8"/>
    <w:rsid w:val="00320D63"/>
    <w:rsid w:val="00323E67"/>
    <w:rsid w:val="00333509"/>
    <w:rsid w:val="00350DB4"/>
    <w:rsid w:val="003558FA"/>
    <w:rsid w:val="00385BB5"/>
    <w:rsid w:val="00394017"/>
    <w:rsid w:val="003A0D39"/>
    <w:rsid w:val="003D7ACE"/>
    <w:rsid w:val="004022FD"/>
    <w:rsid w:val="00405208"/>
    <w:rsid w:val="004171EE"/>
    <w:rsid w:val="0042710F"/>
    <w:rsid w:val="004271F2"/>
    <w:rsid w:val="0048251B"/>
    <w:rsid w:val="00497D5E"/>
    <w:rsid w:val="004B29EE"/>
    <w:rsid w:val="004C6ADC"/>
    <w:rsid w:val="004F5CCF"/>
    <w:rsid w:val="00510DEB"/>
    <w:rsid w:val="0057752C"/>
    <w:rsid w:val="00586DC0"/>
    <w:rsid w:val="005A3433"/>
    <w:rsid w:val="005A6430"/>
    <w:rsid w:val="005A6B8F"/>
    <w:rsid w:val="005B1CCB"/>
    <w:rsid w:val="005C1131"/>
    <w:rsid w:val="00621A8A"/>
    <w:rsid w:val="00641694"/>
    <w:rsid w:val="00645FEC"/>
    <w:rsid w:val="006576B2"/>
    <w:rsid w:val="006659ED"/>
    <w:rsid w:val="006770A1"/>
    <w:rsid w:val="00677BA2"/>
    <w:rsid w:val="006814A1"/>
    <w:rsid w:val="006A514E"/>
    <w:rsid w:val="00741288"/>
    <w:rsid w:val="00744010"/>
    <w:rsid w:val="007454A9"/>
    <w:rsid w:val="00761FEB"/>
    <w:rsid w:val="00762788"/>
    <w:rsid w:val="0076445A"/>
    <w:rsid w:val="00772DD0"/>
    <w:rsid w:val="00785274"/>
    <w:rsid w:val="00791EE2"/>
    <w:rsid w:val="007960F6"/>
    <w:rsid w:val="007C08AA"/>
    <w:rsid w:val="007C49F0"/>
    <w:rsid w:val="00825012"/>
    <w:rsid w:val="00854D96"/>
    <w:rsid w:val="00877E0E"/>
    <w:rsid w:val="008957B7"/>
    <w:rsid w:val="008C5220"/>
    <w:rsid w:val="008D2197"/>
    <w:rsid w:val="009329CD"/>
    <w:rsid w:val="009635D1"/>
    <w:rsid w:val="009973CC"/>
    <w:rsid w:val="009A0EC7"/>
    <w:rsid w:val="009C1F4C"/>
    <w:rsid w:val="009D310E"/>
    <w:rsid w:val="00A12F21"/>
    <w:rsid w:val="00A1426E"/>
    <w:rsid w:val="00A170C9"/>
    <w:rsid w:val="00A24424"/>
    <w:rsid w:val="00A30FC5"/>
    <w:rsid w:val="00A9359F"/>
    <w:rsid w:val="00B2425F"/>
    <w:rsid w:val="00BD24F4"/>
    <w:rsid w:val="00C11BEE"/>
    <w:rsid w:val="00C45076"/>
    <w:rsid w:val="00C50C5D"/>
    <w:rsid w:val="00C74AAB"/>
    <w:rsid w:val="00CA6A6A"/>
    <w:rsid w:val="00CB5D24"/>
    <w:rsid w:val="00CC1CD9"/>
    <w:rsid w:val="00CC2D17"/>
    <w:rsid w:val="00CF520E"/>
    <w:rsid w:val="00D21A34"/>
    <w:rsid w:val="00D31E8D"/>
    <w:rsid w:val="00D57EE9"/>
    <w:rsid w:val="00D851FD"/>
    <w:rsid w:val="00DC6AD4"/>
    <w:rsid w:val="00DD56E3"/>
    <w:rsid w:val="00E41E50"/>
    <w:rsid w:val="00EC51BF"/>
    <w:rsid w:val="00F04A96"/>
    <w:rsid w:val="00F83FEF"/>
    <w:rsid w:val="00FE3261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CD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1A34"/>
    <w:rPr>
      <w:b/>
      <w:bCs/>
    </w:rPr>
  </w:style>
  <w:style w:type="character" w:customStyle="1" w:styleId="highlight">
    <w:name w:val="highlight"/>
    <w:basedOn w:val="Domylnaczcionkaakapitu"/>
    <w:rsid w:val="00FE35A9"/>
  </w:style>
  <w:style w:type="paragraph" w:styleId="NormalnyWeb">
    <w:name w:val="Normal (Web)"/>
    <w:basedOn w:val="Normalny"/>
    <w:uiPriority w:val="99"/>
    <w:semiHidden/>
    <w:rsid w:val="003D7A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C1A9-27AD-4BEA-BF78-78AB3712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35</cp:revision>
  <cp:lastPrinted>2025-07-14T10:05:00Z</cp:lastPrinted>
  <dcterms:created xsi:type="dcterms:W3CDTF">2024-01-16T06:37:00Z</dcterms:created>
  <dcterms:modified xsi:type="dcterms:W3CDTF">2025-07-14T10:14:00Z</dcterms:modified>
</cp:coreProperties>
</file>